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4D972" w14:textId="11627FD4" w:rsidR="007F1B20" w:rsidRPr="007F1B20" w:rsidRDefault="007F1B20" w:rsidP="00FB0FA2">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5C4C3B19" w14:textId="77777777" w:rsidR="00FB0FA2" w:rsidRDefault="00FB0FA2" w:rsidP="00FB0FA2">
      <w:pPr>
        <w:ind w:right="-52"/>
        <w:jc w:val="center"/>
        <w:rPr>
          <w:rFonts w:ascii="Arial" w:hAnsi="Arial" w:cs="Arial"/>
          <w:b/>
          <w:bCs/>
          <w:sz w:val="22"/>
          <w:szCs w:val="22"/>
        </w:rPr>
      </w:pPr>
      <w:r>
        <w:rPr>
          <w:rFonts w:ascii="Arial" w:hAnsi="Arial" w:cs="Arial"/>
          <w:b/>
          <w:bCs/>
          <w:sz w:val="22"/>
          <w:szCs w:val="22"/>
        </w:rPr>
        <w:t>&lt;FACULTY/ SCHOOL&gt;</w:t>
      </w:r>
    </w:p>
    <w:p w14:paraId="73842657" w14:textId="77777777" w:rsidR="00FB0FA2" w:rsidRDefault="00FB0FA2" w:rsidP="00FB0FA2">
      <w:pPr>
        <w:pStyle w:val="Caption"/>
        <w:jc w:val="center"/>
        <w:rPr>
          <w:rFonts w:cs="Arial"/>
          <w:sz w:val="22"/>
          <w:szCs w:val="22"/>
        </w:rPr>
      </w:pPr>
      <w:r>
        <w:rPr>
          <w:rFonts w:cs="Arial"/>
          <w:sz w:val="22"/>
          <w:szCs w:val="22"/>
        </w:rPr>
        <w:t>JOB DESCRIPTION</w:t>
      </w:r>
    </w:p>
    <w:p w14:paraId="79AD7513" w14:textId="0E7141AE" w:rsidR="000925DF" w:rsidRDefault="000925DF" w:rsidP="004D41D9">
      <w:pPr>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714692B2" w:rsidR="000925DF" w:rsidRPr="002236F1" w:rsidRDefault="00607AAB" w:rsidP="002236F1">
            <w:pPr>
              <w:spacing w:before="40"/>
              <w:ind w:left="40"/>
              <w:rPr>
                <w:rFonts w:ascii="Arial" w:hAnsi="Arial" w:cs="Arial"/>
                <w:bCs/>
                <w:sz w:val="22"/>
                <w:szCs w:val="22"/>
              </w:rPr>
            </w:pPr>
            <w:r>
              <w:rPr>
                <w:rFonts w:ascii="Arial" w:hAnsi="Arial" w:cs="Arial"/>
                <w:bCs/>
                <w:sz w:val="22"/>
                <w:szCs w:val="22"/>
              </w:rPr>
              <w:t>Subject Leader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5187F763" w:rsidR="003D6492" w:rsidRPr="003D6492" w:rsidRDefault="003D6492" w:rsidP="00607AAB">
            <w:pPr>
              <w:spacing w:before="40"/>
              <w:ind w:left="41"/>
              <w:rPr>
                <w:rFonts w:ascii="Arial" w:hAnsi="Arial" w:cs="Arial"/>
                <w:bCs/>
                <w:sz w:val="22"/>
                <w:szCs w:val="22"/>
              </w:rPr>
            </w:pPr>
            <w:r w:rsidRPr="003D6492">
              <w:rPr>
                <w:rFonts w:ascii="Arial" w:hAnsi="Arial" w:cs="Arial"/>
                <w:bCs/>
                <w:sz w:val="22"/>
                <w:szCs w:val="22"/>
              </w:rPr>
              <w:t xml:space="preserve">Grade </w:t>
            </w:r>
            <w:r w:rsidR="00607AAB">
              <w:rPr>
                <w:rFonts w:ascii="Arial" w:hAnsi="Arial" w:cs="Arial"/>
                <w:bCs/>
                <w:sz w:val="22"/>
                <w:szCs w:val="22"/>
              </w:rPr>
              <w:t>10</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3D02C183" w:rsidR="00D821F8" w:rsidRPr="00DC79DB" w:rsidRDefault="00DC79DB" w:rsidP="00607AAB">
            <w:pPr>
              <w:spacing w:before="40"/>
              <w:ind w:left="41"/>
              <w:rPr>
                <w:rFonts w:ascii="Arial" w:hAnsi="Arial" w:cs="Arial"/>
                <w:sz w:val="22"/>
                <w:szCs w:val="22"/>
              </w:rPr>
            </w:pPr>
            <w:r w:rsidRPr="00DC79DB">
              <w:rPr>
                <w:rFonts w:cs="Arial"/>
                <w:sz w:val="22"/>
                <w:szCs w:val="22"/>
              </w:rPr>
              <w:t xml:space="preserve">Director of School </w:t>
            </w: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33A7EA1B" w14:textId="1A882E39" w:rsidR="00607AAB" w:rsidRPr="00607AAB" w:rsidRDefault="00607AAB" w:rsidP="00607AAB">
            <w:pPr>
              <w:ind w:left="30" w:right="-188" w:hanging="30"/>
              <w:rPr>
                <w:rFonts w:cs="Arial"/>
                <w:sz w:val="22"/>
                <w:szCs w:val="22"/>
              </w:rPr>
            </w:pPr>
            <w:r w:rsidRPr="00607AAB">
              <w:rPr>
                <w:rFonts w:ascii="Arial" w:hAnsi="Arial" w:cs="Arial"/>
                <w:sz w:val="22"/>
                <w:szCs w:val="22"/>
              </w:rPr>
              <w:t>To provide leadership and line management to academic s</w:t>
            </w:r>
            <w:r>
              <w:rPr>
                <w:rFonts w:ascii="Arial" w:hAnsi="Arial" w:cs="Arial"/>
                <w:sz w:val="22"/>
                <w:szCs w:val="22"/>
              </w:rPr>
              <w:t xml:space="preserve">taff within a Subject Area with </w:t>
            </w:r>
            <w:r w:rsidRPr="00607AAB">
              <w:rPr>
                <w:rFonts w:ascii="Arial" w:hAnsi="Arial" w:cs="Arial"/>
                <w:sz w:val="22"/>
                <w:szCs w:val="22"/>
              </w:rPr>
              <w:t>respect to all academic activities, including teaching, research and enterprise.</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580A1E58" w14:textId="77777777" w:rsidR="003A641F" w:rsidRDefault="00607AAB" w:rsidP="00650C43">
            <w:pPr>
              <w:ind w:right="-341"/>
              <w:rPr>
                <w:rFonts w:ascii="Arial" w:hAnsi="Arial" w:cs="Arial"/>
                <w:b/>
                <w:sz w:val="22"/>
                <w:szCs w:val="22"/>
              </w:rPr>
            </w:pPr>
            <w:r w:rsidRPr="00650C43">
              <w:rPr>
                <w:rFonts w:ascii="Arial" w:hAnsi="Arial" w:cs="Arial"/>
                <w:b/>
                <w:sz w:val="22"/>
                <w:szCs w:val="22"/>
              </w:rPr>
              <w:t>Academic Leadership</w:t>
            </w:r>
          </w:p>
          <w:p w14:paraId="2519778C" w14:textId="49FF0907" w:rsidR="00650C43" w:rsidRPr="00650C43" w:rsidRDefault="00650C43" w:rsidP="00650C43">
            <w:pPr>
              <w:ind w:right="-341"/>
              <w:rPr>
                <w:rFonts w:ascii="Arial" w:hAnsi="Arial" w:cs="Arial"/>
                <w:b/>
                <w:sz w:val="22"/>
                <w:szCs w:val="22"/>
              </w:rPr>
            </w:pPr>
          </w:p>
        </w:tc>
      </w:tr>
      <w:tr w:rsidR="00240C44" w14:paraId="5220F8D5" w14:textId="77777777" w:rsidTr="003A641F">
        <w:tc>
          <w:tcPr>
            <w:tcW w:w="9016" w:type="dxa"/>
            <w:tcBorders>
              <w:bottom w:val="single" w:sz="4" w:space="0" w:color="auto"/>
            </w:tcBorders>
          </w:tcPr>
          <w:p w14:paraId="0A83AB64" w14:textId="1E1DAFF9" w:rsidR="00650C43" w:rsidRPr="00650C43" w:rsidRDefault="00607AAB" w:rsidP="00650C43">
            <w:pPr>
              <w:pStyle w:val="ListParagraph"/>
              <w:numPr>
                <w:ilvl w:val="2"/>
                <w:numId w:val="22"/>
              </w:numPr>
              <w:ind w:left="739" w:right="-341" w:hanging="709"/>
              <w:rPr>
                <w:rFonts w:ascii="Arial" w:hAnsi="Arial" w:cs="Arial"/>
                <w:b/>
                <w:sz w:val="22"/>
                <w:szCs w:val="22"/>
              </w:rPr>
            </w:pPr>
            <w:r w:rsidRPr="00607AAB">
              <w:rPr>
                <w:rFonts w:ascii="Arial" w:hAnsi="Arial" w:cs="Arial"/>
                <w:sz w:val="22"/>
                <w:szCs w:val="22"/>
              </w:rPr>
              <w:t>Responsible for the academic development of the subject area, liaising with Programme Leaders to ensure subject provision is appropriate for the effective delivery of high quality undergraduate and postgraduate taught programmes.</w:t>
            </w:r>
          </w:p>
          <w:p w14:paraId="3C35F6F5" w14:textId="069EB5E4" w:rsidR="00607AAB" w:rsidRPr="00650C43" w:rsidRDefault="00607AAB" w:rsidP="00650C43">
            <w:pPr>
              <w:pStyle w:val="ListParagraph"/>
              <w:numPr>
                <w:ilvl w:val="2"/>
                <w:numId w:val="22"/>
              </w:numPr>
              <w:ind w:left="739" w:right="-341" w:hanging="709"/>
              <w:rPr>
                <w:rFonts w:ascii="Arial" w:hAnsi="Arial" w:cs="Arial"/>
                <w:sz w:val="22"/>
                <w:szCs w:val="22"/>
              </w:rPr>
            </w:pPr>
            <w:r w:rsidRPr="00607AAB">
              <w:rPr>
                <w:rFonts w:ascii="Arial" w:hAnsi="Arial" w:cs="Arial"/>
                <w:sz w:val="22"/>
                <w:szCs w:val="22"/>
              </w:rPr>
              <w:t>Ensuring the academic provision of the subject area is consistent with the current requirements of any relevant Professional Bodies.</w:t>
            </w:r>
          </w:p>
          <w:p w14:paraId="578CF950" w14:textId="77777777" w:rsidR="00650C43" w:rsidRDefault="00607AAB" w:rsidP="00650C43">
            <w:pPr>
              <w:pStyle w:val="ListParagraph"/>
              <w:numPr>
                <w:ilvl w:val="2"/>
                <w:numId w:val="22"/>
              </w:numPr>
              <w:ind w:left="739" w:right="-341" w:hanging="709"/>
              <w:rPr>
                <w:rFonts w:ascii="Arial" w:hAnsi="Arial" w:cs="Arial"/>
                <w:sz w:val="22"/>
                <w:szCs w:val="22"/>
              </w:rPr>
            </w:pPr>
            <w:r w:rsidRPr="00607AAB">
              <w:rPr>
                <w:rFonts w:ascii="Arial" w:hAnsi="Arial" w:cs="Arial"/>
                <w:sz w:val="22"/>
                <w:szCs w:val="22"/>
              </w:rPr>
              <w:t xml:space="preserve">Enhancing teaching quality by ensuring effective and innovative approaches to teaching, learning and assessment are utilised by academic staff in the subject </w:t>
            </w:r>
          </w:p>
          <w:p w14:paraId="7AFE4F01" w14:textId="3AA6184A" w:rsidR="00607AAB" w:rsidRPr="00650C43" w:rsidRDefault="00607AAB" w:rsidP="00650C43">
            <w:pPr>
              <w:pStyle w:val="ListParagraph"/>
              <w:ind w:left="739" w:right="-341"/>
              <w:rPr>
                <w:rFonts w:ascii="Arial" w:hAnsi="Arial" w:cs="Arial"/>
                <w:sz w:val="22"/>
                <w:szCs w:val="22"/>
              </w:rPr>
            </w:pPr>
            <w:r w:rsidRPr="00607AAB">
              <w:rPr>
                <w:rFonts w:ascii="Arial" w:hAnsi="Arial" w:cs="Arial"/>
                <w:sz w:val="22"/>
                <w:szCs w:val="22"/>
              </w:rPr>
              <w:t>area.</w:t>
            </w:r>
          </w:p>
          <w:p w14:paraId="6A962B77" w14:textId="77777777" w:rsidR="00650C43" w:rsidRPr="00650C43" w:rsidRDefault="00607AAB" w:rsidP="00650C43">
            <w:pPr>
              <w:pStyle w:val="ListParagraph"/>
              <w:numPr>
                <w:ilvl w:val="2"/>
                <w:numId w:val="22"/>
              </w:numPr>
              <w:ind w:left="739" w:right="-341" w:hanging="709"/>
              <w:rPr>
                <w:rFonts w:ascii="Arial" w:hAnsi="Arial" w:cs="Arial"/>
                <w:b/>
                <w:sz w:val="22"/>
                <w:szCs w:val="22"/>
              </w:rPr>
            </w:pPr>
            <w:r w:rsidRPr="00607AAB">
              <w:rPr>
                <w:rFonts w:ascii="Arial" w:hAnsi="Arial" w:cs="Arial"/>
                <w:sz w:val="22"/>
                <w:szCs w:val="22"/>
              </w:rPr>
              <w:t xml:space="preserve">Promoting a culture of high quality research and scholarship, within the subject </w:t>
            </w:r>
          </w:p>
          <w:p w14:paraId="107A9918" w14:textId="77777777" w:rsidR="00650C43" w:rsidRDefault="00607AAB" w:rsidP="00650C43">
            <w:pPr>
              <w:pStyle w:val="ListParagraph"/>
              <w:ind w:left="739" w:right="-341"/>
              <w:rPr>
                <w:rFonts w:ascii="Arial" w:hAnsi="Arial" w:cs="Arial"/>
                <w:sz w:val="22"/>
                <w:szCs w:val="22"/>
              </w:rPr>
            </w:pPr>
            <w:r w:rsidRPr="00607AAB">
              <w:rPr>
                <w:rFonts w:ascii="Arial" w:hAnsi="Arial" w:cs="Arial"/>
                <w:sz w:val="22"/>
                <w:szCs w:val="22"/>
              </w:rPr>
              <w:t xml:space="preserve">area, including improving participation </w:t>
            </w:r>
            <w:r w:rsidR="00650C43">
              <w:rPr>
                <w:rFonts w:ascii="Arial" w:hAnsi="Arial" w:cs="Arial"/>
                <w:sz w:val="22"/>
                <w:szCs w:val="22"/>
              </w:rPr>
              <w:t xml:space="preserve">and performance in the Research </w:t>
            </w:r>
          </w:p>
          <w:p w14:paraId="25306590" w14:textId="057C66A6" w:rsidR="00607AAB" w:rsidRPr="00650C43" w:rsidRDefault="00607AAB" w:rsidP="00650C43">
            <w:pPr>
              <w:pStyle w:val="ListParagraph"/>
              <w:ind w:left="739" w:right="-341"/>
              <w:rPr>
                <w:rFonts w:ascii="Arial" w:hAnsi="Arial" w:cs="Arial"/>
                <w:b/>
                <w:sz w:val="22"/>
                <w:szCs w:val="22"/>
              </w:rPr>
            </w:pPr>
            <w:r w:rsidRPr="00607AAB">
              <w:rPr>
                <w:rFonts w:ascii="Arial" w:hAnsi="Arial" w:cs="Arial"/>
                <w:sz w:val="22"/>
                <w:szCs w:val="22"/>
              </w:rPr>
              <w:t>Excellence Framework (REF).</w:t>
            </w:r>
          </w:p>
          <w:p w14:paraId="2BB81672" w14:textId="77777777" w:rsidR="00650C43" w:rsidRPr="00650C43" w:rsidRDefault="00607AAB" w:rsidP="00650C43">
            <w:pPr>
              <w:pStyle w:val="ListParagraph"/>
              <w:numPr>
                <w:ilvl w:val="2"/>
                <w:numId w:val="22"/>
              </w:numPr>
              <w:ind w:left="739" w:right="-341" w:hanging="709"/>
              <w:rPr>
                <w:rFonts w:ascii="Arial" w:hAnsi="Arial" w:cs="Arial"/>
                <w:b/>
                <w:sz w:val="22"/>
                <w:szCs w:val="22"/>
              </w:rPr>
            </w:pPr>
            <w:r w:rsidRPr="00607AAB">
              <w:rPr>
                <w:rFonts w:ascii="Arial" w:hAnsi="Arial" w:cs="Arial"/>
                <w:sz w:val="22"/>
                <w:szCs w:val="22"/>
              </w:rPr>
              <w:t xml:space="preserve">Promoting academically-related activities which develop and diversify external </w:t>
            </w:r>
          </w:p>
          <w:p w14:paraId="4CB51017" w14:textId="1E0E7556" w:rsidR="00607AAB" w:rsidRPr="00607AAB" w:rsidRDefault="00607AAB" w:rsidP="00650C43">
            <w:pPr>
              <w:pStyle w:val="ListParagraph"/>
              <w:ind w:left="739" w:right="-341"/>
              <w:rPr>
                <w:rFonts w:ascii="Arial" w:hAnsi="Arial" w:cs="Arial"/>
                <w:b/>
                <w:sz w:val="22"/>
                <w:szCs w:val="22"/>
              </w:rPr>
            </w:pPr>
            <w:r w:rsidRPr="00607AAB">
              <w:rPr>
                <w:rFonts w:ascii="Arial" w:hAnsi="Arial" w:cs="Arial"/>
                <w:sz w:val="22"/>
                <w:szCs w:val="22"/>
              </w:rPr>
              <w:t>income and collaborative activities.</w:t>
            </w:r>
          </w:p>
          <w:p w14:paraId="593726D5" w14:textId="77777777" w:rsidR="00607AAB" w:rsidRPr="00F93C9D" w:rsidRDefault="00607AAB" w:rsidP="00650C43">
            <w:pPr>
              <w:pStyle w:val="ListParagraph"/>
              <w:ind w:left="739" w:hanging="709"/>
              <w:rPr>
                <w:rFonts w:ascii="Arial" w:hAnsi="Arial" w:cs="Arial"/>
                <w:b/>
                <w:sz w:val="22"/>
                <w:szCs w:val="22"/>
              </w:rPr>
            </w:pPr>
          </w:p>
          <w:p w14:paraId="33D9A979" w14:textId="77777777" w:rsidR="00607AAB" w:rsidRPr="00607AAB" w:rsidRDefault="00607AAB" w:rsidP="00650C43">
            <w:pPr>
              <w:pStyle w:val="ListParagraph"/>
              <w:numPr>
                <w:ilvl w:val="2"/>
                <w:numId w:val="22"/>
              </w:numPr>
              <w:ind w:left="739" w:right="-341" w:hanging="709"/>
              <w:rPr>
                <w:rFonts w:ascii="Arial" w:hAnsi="Arial" w:cs="Arial"/>
                <w:b/>
                <w:sz w:val="22"/>
                <w:szCs w:val="22"/>
              </w:rPr>
            </w:pPr>
            <w:r w:rsidRPr="00607AAB">
              <w:rPr>
                <w:rFonts w:ascii="Arial" w:hAnsi="Arial" w:cs="Arial"/>
                <w:sz w:val="22"/>
                <w:szCs w:val="22"/>
              </w:rPr>
              <w:t>Maintaining and developing the relationships of the subject area with key stakeholders, and enhancing its external academic reputation.</w:t>
            </w:r>
          </w:p>
          <w:p w14:paraId="427D0B22" w14:textId="27780062" w:rsidR="007F4A20" w:rsidRPr="007F4A20" w:rsidRDefault="007F4A20" w:rsidP="00607AAB">
            <w:pPr>
              <w:pStyle w:val="ListParagraph"/>
              <w:spacing w:beforeLines="40" w:before="96"/>
              <w:ind w:left="567" w:hanging="1988"/>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0BD2555F" w14:textId="77777777" w:rsidR="00607AAB" w:rsidRPr="00650C43" w:rsidRDefault="00607AAB" w:rsidP="00650C43">
            <w:pPr>
              <w:ind w:right="-341"/>
              <w:rPr>
                <w:rFonts w:ascii="Arial" w:hAnsi="Arial" w:cs="Arial"/>
                <w:b/>
                <w:sz w:val="22"/>
                <w:szCs w:val="22"/>
              </w:rPr>
            </w:pPr>
            <w:r w:rsidRPr="00650C43">
              <w:rPr>
                <w:rFonts w:ascii="Arial" w:hAnsi="Arial" w:cs="Arial"/>
                <w:b/>
                <w:sz w:val="22"/>
                <w:szCs w:val="22"/>
              </w:rPr>
              <w:lastRenderedPageBreak/>
              <w:t>Operational Management</w:t>
            </w:r>
          </w:p>
          <w:p w14:paraId="347AE893" w14:textId="6E17B57A" w:rsidR="00DC79DB" w:rsidRPr="00DC79DB" w:rsidRDefault="00DC79DB" w:rsidP="00DC79DB">
            <w:pPr>
              <w:ind w:right="-188"/>
              <w:rPr>
                <w:rFonts w:ascii="Arial" w:hAnsi="Arial" w:cs="Arial"/>
                <w:b/>
                <w:color w:val="000000"/>
                <w:sz w:val="22"/>
                <w:szCs w:val="22"/>
                <w:lang w:eastAsia="zh-CN"/>
              </w:rPr>
            </w:pPr>
          </w:p>
        </w:tc>
      </w:tr>
      <w:tr w:rsidR="00240C44" w14:paraId="5CA42FE8" w14:textId="77777777" w:rsidTr="0070605D">
        <w:tc>
          <w:tcPr>
            <w:tcW w:w="9016" w:type="dxa"/>
            <w:tcBorders>
              <w:bottom w:val="single" w:sz="4" w:space="0" w:color="auto"/>
            </w:tcBorders>
          </w:tcPr>
          <w:p w14:paraId="36115833" w14:textId="5A3499B9" w:rsidR="00650C43" w:rsidRDefault="00607AAB" w:rsidP="00650C43">
            <w:pPr>
              <w:ind w:right="-341"/>
              <w:rPr>
                <w:rFonts w:ascii="Arial" w:hAnsi="Arial" w:cs="Arial"/>
                <w:sz w:val="22"/>
                <w:szCs w:val="22"/>
              </w:rPr>
            </w:pPr>
            <w:r w:rsidRPr="00650C43">
              <w:rPr>
                <w:rFonts w:ascii="Arial" w:hAnsi="Arial" w:cs="Arial"/>
                <w:sz w:val="22"/>
                <w:szCs w:val="22"/>
              </w:rPr>
              <w:t>Formal line management responsibilities for the academic staff in the subject area</w:t>
            </w:r>
          </w:p>
          <w:p w14:paraId="307DB70D" w14:textId="24C1B389" w:rsidR="00607AAB" w:rsidRPr="00650C43" w:rsidRDefault="00607AAB" w:rsidP="00650C43">
            <w:pPr>
              <w:ind w:right="-341"/>
              <w:rPr>
                <w:rFonts w:ascii="Arial" w:hAnsi="Arial" w:cs="Arial"/>
                <w:sz w:val="22"/>
                <w:szCs w:val="22"/>
              </w:rPr>
            </w:pPr>
            <w:r w:rsidRPr="00650C43">
              <w:rPr>
                <w:rFonts w:ascii="Arial" w:hAnsi="Arial" w:cs="Arial"/>
                <w:sz w:val="22"/>
                <w:szCs w:val="22"/>
              </w:rPr>
              <w:t xml:space="preserve"> including:</w:t>
            </w:r>
          </w:p>
          <w:p w14:paraId="61E44563" w14:textId="77777777" w:rsidR="00607AAB" w:rsidRPr="00F93C9D" w:rsidRDefault="00607AAB" w:rsidP="00607AAB">
            <w:pPr>
              <w:ind w:left="1134" w:right="-341" w:hanging="567"/>
              <w:rPr>
                <w:rFonts w:ascii="Arial" w:hAnsi="Arial" w:cs="Arial"/>
                <w:sz w:val="22"/>
                <w:szCs w:val="22"/>
              </w:rPr>
            </w:pPr>
          </w:p>
          <w:p w14:paraId="7EEF0410"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Allocating duties to staff within the subject area to ensure academic objectives are met, while ensuring an equitable distribution in the overall workloads (including teaching, research, administration) of individual staff.</w:t>
            </w:r>
          </w:p>
          <w:p w14:paraId="0F723344"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Identifying and advising the Director/Head of School and Executive Dean on future staffing needs.</w:t>
            </w:r>
          </w:p>
          <w:p w14:paraId="3B8E07BF"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An active role in the selection and recruitment of new academic staff.</w:t>
            </w:r>
          </w:p>
          <w:p w14:paraId="3B7C1176"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Operation of staff appraisal and staff development schemes within the subject area.</w:t>
            </w:r>
          </w:p>
          <w:p w14:paraId="72952DA5"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Representation of subject area on the School Management Team.</w:t>
            </w:r>
          </w:p>
          <w:p w14:paraId="596F7AAA"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Facilitating effective communication with the School and Faculty.</w:t>
            </w:r>
          </w:p>
          <w:p w14:paraId="73DE3F96"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 xml:space="preserve">Ensuring the effective operation, and compliance with, all agreed Institutional, </w:t>
            </w:r>
          </w:p>
          <w:p w14:paraId="6A575B5E" w14:textId="4A4FD654" w:rsidR="00607AAB" w:rsidRPr="00650C43" w:rsidRDefault="00607AAB" w:rsidP="00650C43">
            <w:pPr>
              <w:pStyle w:val="ListParagraph"/>
              <w:ind w:right="-341"/>
              <w:rPr>
                <w:rFonts w:ascii="Arial" w:hAnsi="Arial" w:cs="Arial"/>
                <w:sz w:val="22"/>
                <w:szCs w:val="22"/>
              </w:rPr>
            </w:pPr>
            <w:r w:rsidRPr="00650C43">
              <w:rPr>
                <w:rFonts w:ascii="Arial" w:hAnsi="Arial" w:cs="Arial"/>
                <w:sz w:val="22"/>
                <w:szCs w:val="22"/>
              </w:rPr>
              <w:t>Faculty and School policies and procedures within the subject area.</w:t>
            </w:r>
          </w:p>
          <w:p w14:paraId="6B920A5B" w14:textId="6FD75DAF" w:rsidR="00843D62" w:rsidRPr="00DC79DB" w:rsidRDefault="00843D62" w:rsidP="00843D62">
            <w:pPr>
              <w:pStyle w:val="ListParagraph"/>
              <w:ind w:left="597"/>
              <w:contextualSpacing/>
              <w:rPr>
                <w:rFonts w:ascii="Arial" w:hAnsi="Arial" w:cs="Arial"/>
                <w:sz w:val="22"/>
                <w:szCs w:val="22"/>
              </w:rPr>
            </w:pPr>
          </w:p>
        </w:tc>
      </w:tr>
      <w:tr w:rsidR="00607AAB" w14:paraId="249F9A3A" w14:textId="77777777" w:rsidTr="0070605D">
        <w:tc>
          <w:tcPr>
            <w:tcW w:w="9016" w:type="dxa"/>
            <w:shd w:val="clear" w:color="auto" w:fill="EEECE1" w:themeFill="background2"/>
          </w:tcPr>
          <w:p w14:paraId="621C0ADB" w14:textId="77777777" w:rsidR="00607AAB" w:rsidRDefault="00607AAB" w:rsidP="00607AAB">
            <w:pPr>
              <w:ind w:right="-341"/>
              <w:rPr>
                <w:rFonts w:ascii="Arial" w:hAnsi="Arial" w:cs="Arial"/>
                <w:b/>
                <w:sz w:val="22"/>
                <w:szCs w:val="22"/>
              </w:rPr>
            </w:pPr>
            <w:r w:rsidRPr="00607AAB">
              <w:rPr>
                <w:rFonts w:ascii="Arial" w:hAnsi="Arial" w:cs="Arial"/>
                <w:b/>
                <w:sz w:val="22"/>
                <w:szCs w:val="22"/>
              </w:rPr>
              <w:t>Strategic Planning</w:t>
            </w:r>
          </w:p>
          <w:p w14:paraId="5F824BB7" w14:textId="3CD568A3" w:rsidR="00607AAB" w:rsidRPr="00240C44" w:rsidRDefault="00607AAB" w:rsidP="00607AAB">
            <w:pPr>
              <w:ind w:right="-341"/>
              <w:rPr>
                <w:rFonts w:ascii="Arial" w:hAnsi="Arial" w:cs="Arial"/>
                <w:b/>
                <w:sz w:val="22"/>
                <w:szCs w:val="22"/>
              </w:rPr>
            </w:pPr>
          </w:p>
        </w:tc>
      </w:tr>
      <w:tr w:rsidR="00607AAB" w14:paraId="777F4922" w14:textId="77777777" w:rsidTr="00607AAB">
        <w:tc>
          <w:tcPr>
            <w:tcW w:w="9016" w:type="dxa"/>
            <w:shd w:val="clear" w:color="auto" w:fill="FFFFFF" w:themeFill="background1"/>
          </w:tcPr>
          <w:p w14:paraId="048472A4" w14:textId="59AC3219" w:rsidR="00607AAB" w:rsidRPr="00607AAB" w:rsidRDefault="00607AAB" w:rsidP="00607AAB">
            <w:pPr>
              <w:pStyle w:val="ListParagraph"/>
              <w:numPr>
                <w:ilvl w:val="0"/>
                <w:numId w:val="24"/>
              </w:numPr>
              <w:ind w:left="597" w:right="-341" w:hanging="597"/>
              <w:rPr>
                <w:rFonts w:ascii="Arial" w:hAnsi="Arial" w:cs="Arial"/>
                <w:sz w:val="22"/>
                <w:szCs w:val="22"/>
              </w:rPr>
            </w:pPr>
            <w:r w:rsidRPr="00607AAB">
              <w:rPr>
                <w:rFonts w:ascii="Arial" w:hAnsi="Arial" w:cs="Arial"/>
                <w:sz w:val="22"/>
                <w:szCs w:val="22"/>
              </w:rPr>
              <w:t>Monitoring developments within the subject area to ensure all aspects of provision remain current and relevant.</w:t>
            </w:r>
          </w:p>
          <w:p w14:paraId="1864A6EC" w14:textId="489CC2F3" w:rsidR="00607AAB" w:rsidRDefault="004D3CE7" w:rsidP="00607AAB">
            <w:pPr>
              <w:pStyle w:val="ListParagraph"/>
              <w:numPr>
                <w:ilvl w:val="0"/>
                <w:numId w:val="24"/>
              </w:numPr>
              <w:ind w:left="597" w:right="-341" w:hanging="597"/>
              <w:rPr>
                <w:rFonts w:ascii="Arial" w:hAnsi="Arial" w:cs="Arial"/>
                <w:sz w:val="22"/>
                <w:szCs w:val="22"/>
              </w:rPr>
            </w:pPr>
            <w:r>
              <w:rPr>
                <w:rFonts w:ascii="Arial" w:hAnsi="Arial" w:cs="Arial"/>
                <w:sz w:val="22"/>
                <w:szCs w:val="22"/>
              </w:rPr>
              <w:t>Contributing, as appropriate</w:t>
            </w:r>
            <w:r w:rsidR="00607AAB" w:rsidRPr="00607AAB">
              <w:rPr>
                <w:rFonts w:ascii="Arial" w:hAnsi="Arial" w:cs="Arial"/>
                <w:sz w:val="22"/>
                <w:szCs w:val="22"/>
              </w:rPr>
              <w:t xml:space="preserve"> to the development of strategy.</w:t>
            </w:r>
          </w:p>
          <w:p w14:paraId="777FA8E5" w14:textId="0AEBF00C" w:rsidR="00607AAB" w:rsidRPr="00607AAB" w:rsidRDefault="00607AAB" w:rsidP="00607AAB">
            <w:pPr>
              <w:pStyle w:val="ListParagraph"/>
              <w:ind w:left="597" w:right="-341"/>
              <w:rPr>
                <w:rFonts w:ascii="Arial" w:hAnsi="Arial" w:cs="Arial"/>
                <w:sz w:val="22"/>
                <w:szCs w:val="22"/>
              </w:rPr>
            </w:pPr>
          </w:p>
        </w:tc>
      </w:tr>
      <w:tr w:rsidR="00607AAB" w14:paraId="7BE1A254" w14:textId="77777777" w:rsidTr="0070605D">
        <w:tc>
          <w:tcPr>
            <w:tcW w:w="9016" w:type="dxa"/>
            <w:shd w:val="clear" w:color="auto" w:fill="EEECE1" w:themeFill="background2"/>
          </w:tcPr>
          <w:p w14:paraId="1138E8F2" w14:textId="77777777" w:rsidR="00607AAB" w:rsidRPr="00607AAB" w:rsidRDefault="00607AAB" w:rsidP="00607AAB">
            <w:pPr>
              <w:ind w:right="-341"/>
              <w:rPr>
                <w:rFonts w:ascii="Arial" w:hAnsi="Arial" w:cs="Arial"/>
                <w:b/>
                <w:sz w:val="22"/>
                <w:szCs w:val="22"/>
              </w:rPr>
            </w:pPr>
            <w:r w:rsidRPr="00607AAB">
              <w:rPr>
                <w:rFonts w:ascii="Arial" w:hAnsi="Arial" w:cs="Arial"/>
                <w:b/>
                <w:sz w:val="22"/>
                <w:szCs w:val="22"/>
              </w:rPr>
              <w:t>University and External Role</w:t>
            </w:r>
          </w:p>
          <w:p w14:paraId="663AE149" w14:textId="387C3CE5" w:rsidR="00607AAB" w:rsidRPr="00607AAB" w:rsidRDefault="00607AAB" w:rsidP="00607AAB">
            <w:pPr>
              <w:ind w:left="567" w:right="-341"/>
              <w:rPr>
                <w:rFonts w:ascii="Arial" w:hAnsi="Arial" w:cs="Arial"/>
                <w:b/>
                <w:sz w:val="22"/>
                <w:szCs w:val="22"/>
              </w:rPr>
            </w:pPr>
          </w:p>
        </w:tc>
      </w:tr>
      <w:tr w:rsidR="00607AAB" w14:paraId="3FBAB906" w14:textId="77777777" w:rsidTr="00607AAB">
        <w:tc>
          <w:tcPr>
            <w:tcW w:w="9016" w:type="dxa"/>
            <w:shd w:val="clear" w:color="auto" w:fill="FFFFFF" w:themeFill="background1"/>
          </w:tcPr>
          <w:p w14:paraId="43E86D94" w14:textId="77777777" w:rsidR="004D3CE7" w:rsidRDefault="00607AAB" w:rsidP="00607AAB">
            <w:pPr>
              <w:pStyle w:val="ListParagraph"/>
              <w:numPr>
                <w:ilvl w:val="0"/>
                <w:numId w:val="23"/>
              </w:numPr>
              <w:ind w:left="597" w:right="-341" w:hanging="567"/>
              <w:rPr>
                <w:rFonts w:ascii="Arial" w:hAnsi="Arial" w:cs="Arial"/>
                <w:sz w:val="22"/>
                <w:szCs w:val="22"/>
              </w:rPr>
            </w:pPr>
            <w:r w:rsidRPr="00607AAB">
              <w:rPr>
                <w:rFonts w:ascii="Arial" w:hAnsi="Arial" w:cs="Arial"/>
                <w:sz w:val="22"/>
                <w:szCs w:val="22"/>
              </w:rPr>
              <w:t>Representing the subject area</w:t>
            </w:r>
            <w:r w:rsidR="004D3CE7">
              <w:rPr>
                <w:rFonts w:ascii="Arial" w:hAnsi="Arial" w:cs="Arial"/>
                <w:sz w:val="22"/>
                <w:szCs w:val="22"/>
              </w:rPr>
              <w:t xml:space="preserve"> or School, on appropriate fora</w:t>
            </w:r>
            <w:r w:rsidRPr="00607AAB">
              <w:rPr>
                <w:rFonts w:ascii="Arial" w:hAnsi="Arial" w:cs="Arial"/>
                <w:sz w:val="22"/>
                <w:szCs w:val="22"/>
              </w:rPr>
              <w:t xml:space="preserve"> as determined </w:t>
            </w:r>
          </w:p>
          <w:p w14:paraId="41FA7D8F" w14:textId="6EAB7D07" w:rsidR="00607AAB" w:rsidRPr="00607AAB" w:rsidRDefault="00607AAB" w:rsidP="004D3CE7">
            <w:pPr>
              <w:pStyle w:val="ListParagraph"/>
              <w:ind w:left="597" w:right="-341"/>
              <w:rPr>
                <w:rFonts w:ascii="Arial" w:hAnsi="Arial" w:cs="Arial"/>
                <w:sz w:val="22"/>
                <w:szCs w:val="22"/>
              </w:rPr>
            </w:pPr>
            <w:r w:rsidRPr="00607AAB">
              <w:rPr>
                <w:rFonts w:ascii="Arial" w:hAnsi="Arial" w:cs="Arial"/>
                <w:sz w:val="22"/>
                <w:szCs w:val="22"/>
              </w:rPr>
              <w:t>appropriate by the Director/Head of School and Dean.</w:t>
            </w:r>
          </w:p>
          <w:p w14:paraId="7737F0E5" w14:textId="77777777" w:rsidR="00607AAB" w:rsidRDefault="00607AAB" w:rsidP="00650C43">
            <w:pPr>
              <w:pStyle w:val="ListParagraph"/>
              <w:numPr>
                <w:ilvl w:val="0"/>
                <w:numId w:val="23"/>
              </w:numPr>
              <w:ind w:left="597" w:right="-341" w:hanging="567"/>
              <w:rPr>
                <w:rFonts w:ascii="Arial" w:hAnsi="Arial" w:cs="Arial"/>
                <w:sz w:val="22"/>
                <w:szCs w:val="22"/>
              </w:rPr>
            </w:pPr>
            <w:r w:rsidRPr="00607AAB">
              <w:rPr>
                <w:rFonts w:ascii="Arial" w:hAnsi="Arial" w:cs="Arial"/>
                <w:sz w:val="22"/>
                <w:szCs w:val="22"/>
              </w:rPr>
              <w:t>Representing the subject area on external fora, including Professional Bodies, as determined appropriate by the Director of School.</w:t>
            </w:r>
          </w:p>
          <w:p w14:paraId="5706ECE4" w14:textId="71A58DA5" w:rsidR="00650C43" w:rsidRPr="00650C43" w:rsidRDefault="00650C43" w:rsidP="00650C43">
            <w:pPr>
              <w:pStyle w:val="ListParagraph"/>
              <w:ind w:left="597" w:right="-341"/>
              <w:rPr>
                <w:rFonts w:ascii="Arial" w:hAnsi="Arial" w:cs="Arial"/>
                <w:sz w:val="22"/>
                <w:szCs w:val="22"/>
              </w:rPr>
            </w:pPr>
          </w:p>
        </w:tc>
      </w:tr>
      <w:tr w:rsidR="000A526B" w14:paraId="2ACAF23D" w14:textId="77777777" w:rsidTr="0070605D">
        <w:tc>
          <w:tcPr>
            <w:tcW w:w="9016" w:type="dxa"/>
            <w:shd w:val="clear" w:color="auto" w:fill="EEECE1" w:themeFill="background2"/>
          </w:tcPr>
          <w:p w14:paraId="58C5794A" w14:textId="59DF9213" w:rsidR="000A526B" w:rsidRPr="00240C44" w:rsidRDefault="000A526B" w:rsidP="000A526B">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0A526B" w14:paraId="4D789290" w14:textId="77777777" w:rsidTr="0070605D">
        <w:tc>
          <w:tcPr>
            <w:tcW w:w="9016" w:type="dxa"/>
            <w:tcBorders>
              <w:bottom w:val="single" w:sz="4" w:space="0" w:color="auto"/>
            </w:tcBorders>
          </w:tcPr>
          <w:p w14:paraId="1DF8CB63" w14:textId="77777777" w:rsidR="000A526B" w:rsidRPr="000A526B" w:rsidRDefault="000A526B" w:rsidP="0028240C">
            <w:pPr>
              <w:numPr>
                <w:ilvl w:val="0"/>
                <w:numId w:val="11"/>
              </w:numPr>
              <w:spacing w:before="40"/>
              <w:ind w:left="589" w:hanging="589"/>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0A526B" w:rsidRPr="000A526B" w:rsidRDefault="000A526B" w:rsidP="0028240C">
            <w:pPr>
              <w:pStyle w:val="ListParagraph"/>
              <w:numPr>
                <w:ilvl w:val="0"/>
                <w:numId w:val="11"/>
              </w:numPr>
              <w:ind w:left="589" w:hanging="589"/>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0A526B" w:rsidRPr="000A526B" w:rsidRDefault="000A526B" w:rsidP="0028240C">
            <w:pPr>
              <w:pStyle w:val="ListParagraph"/>
              <w:numPr>
                <w:ilvl w:val="0"/>
                <w:numId w:val="11"/>
              </w:numPr>
              <w:ind w:left="589" w:hanging="589"/>
              <w:contextualSpacing/>
              <w:rPr>
                <w:rFonts w:ascii="Arial" w:hAnsi="Arial" w:cs="Arial"/>
                <w:sz w:val="22"/>
                <w:szCs w:val="22"/>
              </w:rPr>
            </w:pPr>
            <w:r w:rsidRPr="000A526B">
              <w:rPr>
                <w:rFonts w:ascii="Arial" w:hAnsi="Arial" w:cs="Arial"/>
                <w:bCs/>
                <w:sz w:val="22"/>
                <w:szCs w:val="22"/>
              </w:rPr>
              <w:t>Attend and make a positive contribution to relevant school meetings.  Lead, participate in and assist the work of committees, working parties and panels etc.</w:t>
            </w:r>
          </w:p>
          <w:p w14:paraId="25664113" w14:textId="77777777" w:rsidR="000A526B" w:rsidRPr="000A526B" w:rsidRDefault="000A526B" w:rsidP="0028240C">
            <w:pPr>
              <w:numPr>
                <w:ilvl w:val="0"/>
                <w:numId w:val="11"/>
              </w:numPr>
              <w:ind w:left="589" w:hanging="589"/>
              <w:rPr>
                <w:rFonts w:ascii="Arial" w:hAnsi="Arial" w:cs="Arial"/>
                <w:sz w:val="22"/>
                <w:szCs w:val="22"/>
              </w:rPr>
            </w:pPr>
            <w:r w:rsidRPr="000A526B">
              <w:rPr>
                <w:rFonts w:ascii="Arial" w:hAnsi="Arial" w:cs="Arial"/>
                <w:sz w:val="22"/>
                <w:szCs w:val="22"/>
              </w:rPr>
              <w:t>Set up, develop and sustain new relationships with client organisations, professional bodies or other universities/networks, provide consultancy/ professional advice to such bodies or act in the capacity of external examiner to other institutions.</w:t>
            </w:r>
          </w:p>
          <w:p w14:paraId="7F830684" w14:textId="77777777" w:rsidR="0028240C" w:rsidRDefault="000A526B" w:rsidP="0028240C">
            <w:pPr>
              <w:numPr>
                <w:ilvl w:val="0"/>
                <w:numId w:val="11"/>
              </w:numPr>
              <w:ind w:left="589" w:hanging="589"/>
              <w:rPr>
                <w:rFonts w:ascii="Arial" w:hAnsi="Arial" w:cs="Arial"/>
                <w:sz w:val="22"/>
                <w:szCs w:val="22"/>
              </w:rPr>
            </w:pPr>
            <w:r w:rsidRPr="000A526B">
              <w:rPr>
                <w:rFonts w:ascii="Arial" w:hAnsi="Arial" w:cs="Arial"/>
                <w:sz w:val="22"/>
                <w:szCs w:val="22"/>
              </w:rPr>
              <w:t>Generate external recognition for self and school and participate in engagement activity such as community liaison. Contribute to the creation and/or development of social enterprise, cultural enrichment or outreach events beyond the Universities own initiatives.</w:t>
            </w:r>
          </w:p>
          <w:p w14:paraId="02096495" w14:textId="4EBE8F0F" w:rsidR="000A526B" w:rsidRPr="0028240C" w:rsidRDefault="000A526B" w:rsidP="0028240C">
            <w:pPr>
              <w:numPr>
                <w:ilvl w:val="0"/>
                <w:numId w:val="11"/>
              </w:numPr>
              <w:ind w:left="589" w:hanging="589"/>
              <w:rPr>
                <w:rFonts w:ascii="Arial" w:hAnsi="Arial" w:cs="Arial"/>
                <w:sz w:val="22"/>
                <w:szCs w:val="22"/>
              </w:rPr>
            </w:pPr>
            <w:r w:rsidRPr="0028240C">
              <w:rPr>
                <w:rFonts w:ascii="Arial" w:hAnsi="Arial" w:cs="Arial"/>
                <w:sz w:val="22"/>
                <w:szCs w:val="22"/>
              </w:rPr>
              <w:t xml:space="preserve">Act as an ambassador for the University in all interactions with current and </w:t>
            </w:r>
          </w:p>
          <w:p w14:paraId="3478F274" w14:textId="77777777" w:rsidR="000A526B" w:rsidRDefault="000A526B" w:rsidP="0028240C">
            <w:pPr>
              <w:pStyle w:val="ListParagraph"/>
              <w:ind w:left="589" w:right="-341"/>
              <w:contextualSpacing/>
              <w:rPr>
                <w:rFonts w:ascii="Arial" w:hAnsi="Arial" w:cs="Arial"/>
                <w:sz w:val="22"/>
                <w:szCs w:val="22"/>
              </w:rPr>
            </w:pPr>
            <w:r w:rsidRPr="000A526B">
              <w:rPr>
                <w:rFonts w:ascii="Arial" w:hAnsi="Arial" w:cs="Arial"/>
                <w:sz w:val="22"/>
                <w:szCs w:val="22"/>
              </w:rPr>
              <w:t xml:space="preserve">prospective students, staff and visitors to the University, external partners, media </w:t>
            </w:r>
          </w:p>
          <w:p w14:paraId="75742134" w14:textId="223709A0" w:rsidR="000A526B" w:rsidRPr="000A526B" w:rsidRDefault="000A526B" w:rsidP="0028240C">
            <w:pPr>
              <w:pStyle w:val="ListParagraph"/>
              <w:ind w:left="589" w:right="-341"/>
              <w:contextualSpacing/>
              <w:rPr>
                <w:rFonts w:ascii="Arial" w:hAnsi="Arial" w:cs="Arial"/>
                <w:sz w:val="22"/>
                <w:szCs w:val="22"/>
              </w:rPr>
            </w:pPr>
            <w:r w:rsidRPr="000A526B">
              <w:rPr>
                <w:rFonts w:ascii="Arial" w:hAnsi="Arial" w:cs="Arial"/>
                <w:sz w:val="22"/>
                <w:szCs w:val="22"/>
              </w:rPr>
              <w:t>and general public.</w:t>
            </w:r>
          </w:p>
          <w:p w14:paraId="032AC998" w14:textId="77777777" w:rsidR="000A526B" w:rsidRPr="000A526B" w:rsidRDefault="000A526B" w:rsidP="0028240C">
            <w:pPr>
              <w:pStyle w:val="ListParagraph"/>
              <w:numPr>
                <w:ilvl w:val="0"/>
                <w:numId w:val="11"/>
              </w:numPr>
              <w:ind w:left="589" w:hanging="589"/>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77777777" w:rsidR="000A526B" w:rsidRPr="007B1FB0" w:rsidRDefault="000A526B" w:rsidP="000A526B">
            <w:pPr>
              <w:pStyle w:val="ColorfulList-Accent11"/>
              <w:ind w:left="0"/>
              <w:contextualSpacing w:val="0"/>
              <w:rPr>
                <w:rFonts w:cs="Arial"/>
                <w:sz w:val="22"/>
                <w:szCs w:val="22"/>
              </w:rPr>
            </w:pPr>
          </w:p>
        </w:tc>
      </w:tr>
      <w:tr w:rsidR="000A526B" w14:paraId="43F0212E" w14:textId="77777777" w:rsidTr="0070605D">
        <w:tc>
          <w:tcPr>
            <w:tcW w:w="9016" w:type="dxa"/>
            <w:shd w:val="clear" w:color="auto" w:fill="EEECE1" w:themeFill="background2"/>
          </w:tcPr>
          <w:p w14:paraId="535A22A6" w14:textId="4B57AADF" w:rsidR="000A526B" w:rsidRDefault="000A526B" w:rsidP="000A526B">
            <w:pPr>
              <w:pStyle w:val="ListParagraph"/>
              <w:spacing w:before="120" w:after="120"/>
              <w:ind w:left="0"/>
              <w:contextualSpacing/>
              <w:rPr>
                <w:rFonts w:ascii="Arial" w:hAnsi="Arial" w:cs="Arial"/>
                <w:b/>
                <w:bCs/>
                <w:sz w:val="22"/>
                <w:szCs w:val="22"/>
              </w:rPr>
            </w:pPr>
            <w:r>
              <w:rPr>
                <w:rFonts w:ascii="Arial" w:hAnsi="Arial" w:cs="Arial"/>
                <w:b/>
                <w:bCs/>
                <w:sz w:val="22"/>
                <w:szCs w:val="22"/>
              </w:rPr>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0A526B" w14:paraId="3B9208FA" w14:textId="77777777" w:rsidTr="00A5763C">
        <w:tc>
          <w:tcPr>
            <w:tcW w:w="9016" w:type="dxa"/>
          </w:tcPr>
          <w:p w14:paraId="457ABB06" w14:textId="77777777" w:rsidR="003E1DD0" w:rsidRPr="000B1F65" w:rsidRDefault="003E1DD0" w:rsidP="003E1DD0">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1065BADC" w14:textId="77777777" w:rsidR="003E1DD0" w:rsidRDefault="003E1DD0" w:rsidP="003E1DD0">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29BE500E" w14:textId="77777777" w:rsidR="003E1DD0" w:rsidRPr="009B0433" w:rsidRDefault="003E1DD0" w:rsidP="003E1DD0">
            <w:pPr>
              <w:numPr>
                <w:ilvl w:val="0"/>
                <w:numId w:val="7"/>
              </w:numPr>
              <w:spacing w:before="40"/>
              <w:ind w:left="589" w:hanging="556"/>
              <w:contextualSpacing/>
              <w:rPr>
                <w:rFonts w:ascii="Arial" w:hAnsi="Arial" w:cs="Arial"/>
                <w:sz w:val="22"/>
                <w:szCs w:val="22"/>
              </w:rPr>
            </w:pPr>
            <w:r>
              <w:rPr>
                <w:rFonts w:ascii="Arial" w:hAnsi="Arial" w:cs="Arial"/>
                <w:sz w:val="22"/>
                <w:szCs w:val="22"/>
              </w:rPr>
              <w:lastRenderedPageBreak/>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05120387" w14:textId="77777777" w:rsidR="003E1DD0" w:rsidRPr="007F4A20" w:rsidRDefault="003E1DD0" w:rsidP="003E1DD0">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1F1E0EBD" w14:textId="77777777" w:rsidR="003E1DD0" w:rsidRPr="007F4A20" w:rsidRDefault="003E1DD0" w:rsidP="003E1DD0">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5F282114" w14:textId="77777777" w:rsidR="003E1DD0" w:rsidRPr="007F4A20" w:rsidRDefault="003E1DD0" w:rsidP="003E1DD0">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0A526B" w:rsidRPr="00240C44" w:rsidRDefault="000A526B" w:rsidP="000A526B">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43604914" w14:textId="11B64121" w:rsidR="004B421F" w:rsidRDefault="004B421F" w:rsidP="00111C17">
      <w:pPr>
        <w:pStyle w:val="ListParagraph"/>
        <w:ind w:left="0"/>
        <w:rPr>
          <w:rFonts w:asciiTheme="minorHAnsi" w:hAnsiTheme="minorHAnsi" w:cs="Arial"/>
          <w:b/>
          <w:bCs/>
          <w:color w:val="002060"/>
          <w:sz w:val="22"/>
          <w:szCs w:val="22"/>
        </w:rPr>
      </w:pPr>
    </w:p>
    <w:p w14:paraId="17ED5580" w14:textId="06F5C00F" w:rsidR="00B46DF3" w:rsidRDefault="00B46DF3" w:rsidP="00111C17">
      <w:pPr>
        <w:pStyle w:val="ListParagraph"/>
        <w:ind w:left="0"/>
        <w:rPr>
          <w:rFonts w:asciiTheme="minorHAnsi" w:hAnsiTheme="minorHAnsi" w:cs="Arial"/>
          <w:b/>
          <w:bCs/>
          <w:color w:val="002060"/>
          <w:sz w:val="22"/>
          <w:szCs w:val="22"/>
        </w:rPr>
      </w:pPr>
    </w:p>
    <w:p w14:paraId="1CD5A78A" w14:textId="4B89136D" w:rsidR="00B46DF3" w:rsidRDefault="00B46DF3" w:rsidP="00111C17">
      <w:pPr>
        <w:pStyle w:val="ListParagraph"/>
        <w:ind w:left="0"/>
        <w:rPr>
          <w:rFonts w:asciiTheme="minorHAnsi" w:hAnsiTheme="minorHAnsi" w:cs="Arial"/>
          <w:b/>
          <w:bCs/>
          <w:color w:val="002060"/>
          <w:sz w:val="22"/>
          <w:szCs w:val="22"/>
        </w:rPr>
      </w:pPr>
    </w:p>
    <w:p w14:paraId="64BB2293" w14:textId="7A2A4368" w:rsidR="00B46DF3" w:rsidRDefault="00B46DF3" w:rsidP="00111C17">
      <w:pPr>
        <w:pStyle w:val="ListParagraph"/>
        <w:ind w:left="0"/>
        <w:rPr>
          <w:rFonts w:asciiTheme="minorHAnsi" w:hAnsiTheme="minorHAnsi" w:cs="Arial"/>
          <w:b/>
          <w:bCs/>
          <w:color w:val="002060"/>
          <w:sz w:val="22"/>
          <w:szCs w:val="22"/>
        </w:rPr>
      </w:pPr>
    </w:p>
    <w:p w14:paraId="4268DD19" w14:textId="4BF6ECB6" w:rsidR="00B46DF3" w:rsidRDefault="00B46DF3" w:rsidP="00111C17">
      <w:pPr>
        <w:pStyle w:val="ListParagraph"/>
        <w:ind w:left="0"/>
        <w:rPr>
          <w:rFonts w:asciiTheme="minorHAnsi" w:hAnsiTheme="minorHAnsi" w:cs="Arial"/>
          <w:b/>
          <w:bCs/>
          <w:color w:val="002060"/>
          <w:sz w:val="22"/>
          <w:szCs w:val="22"/>
        </w:rPr>
      </w:pPr>
    </w:p>
    <w:p w14:paraId="5AE3D9C8" w14:textId="7226BB6C" w:rsidR="00B46DF3" w:rsidRDefault="00B46DF3" w:rsidP="00111C17">
      <w:pPr>
        <w:pStyle w:val="ListParagraph"/>
        <w:ind w:left="0"/>
        <w:rPr>
          <w:rFonts w:asciiTheme="minorHAnsi" w:hAnsiTheme="minorHAnsi" w:cs="Arial"/>
          <w:b/>
          <w:bCs/>
          <w:color w:val="002060"/>
          <w:sz w:val="22"/>
          <w:szCs w:val="22"/>
        </w:rPr>
      </w:pPr>
    </w:p>
    <w:p w14:paraId="52F12268" w14:textId="07C1D982" w:rsidR="00B46DF3" w:rsidRDefault="00B46DF3" w:rsidP="00111C17">
      <w:pPr>
        <w:pStyle w:val="ListParagraph"/>
        <w:ind w:left="0"/>
        <w:rPr>
          <w:rFonts w:asciiTheme="minorHAnsi" w:hAnsiTheme="minorHAnsi" w:cs="Arial"/>
          <w:b/>
          <w:bCs/>
          <w:color w:val="002060"/>
          <w:sz w:val="22"/>
          <w:szCs w:val="22"/>
        </w:rPr>
      </w:pPr>
    </w:p>
    <w:p w14:paraId="32C20F05" w14:textId="59C6EE88" w:rsidR="00B46DF3" w:rsidRDefault="00B46DF3" w:rsidP="00111C17">
      <w:pPr>
        <w:pStyle w:val="ListParagraph"/>
        <w:ind w:left="0"/>
        <w:rPr>
          <w:rFonts w:asciiTheme="minorHAnsi" w:hAnsiTheme="minorHAnsi" w:cs="Arial"/>
          <w:b/>
          <w:bCs/>
          <w:color w:val="002060"/>
          <w:sz w:val="22"/>
          <w:szCs w:val="22"/>
        </w:rPr>
      </w:pPr>
    </w:p>
    <w:p w14:paraId="3FB9CEB1" w14:textId="563B3CBC" w:rsidR="00B46DF3" w:rsidRDefault="00B46DF3" w:rsidP="00111C17">
      <w:pPr>
        <w:pStyle w:val="ListParagraph"/>
        <w:ind w:left="0"/>
        <w:rPr>
          <w:rFonts w:asciiTheme="minorHAnsi" w:hAnsiTheme="minorHAnsi" w:cs="Arial"/>
          <w:b/>
          <w:bCs/>
          <w:color w:val="002060"/>
          <w:sz w:val="22"/>
          <w:szCs w:val="22"/>
        </w:rPr>
      </w:pPr>
    </w:p>
    <w:p w14:paraId="3995C95F" w14:textId="425B0985" w:rsidR="00B46DF3" w:rsidRDefault="00B46DF3" w:rsidP="00111C17">
      <w:pPr>
        <w:pStyle w:val="ListParagraph"/>
        <w:ind w:left="0"/>
        <w:rPr>
          <w:rFonts w:asciiTheme="minorHAnsi" w:hAnsiTheme="minorHAnsi" w:cs="Arial"/>
          <w:b/>
          <w:bCs/>
          <w:color w:val="002060"/>
          <w:sz w:val="22"/>
          <w:szCs w:val="22"/>
        </w:rPr>
      </w:pPr>
    </w:p>
    <w:p w14:paraId="3988FC26" w14:textId="573E068F" w:rsidR="00B46DF3" w:rsidRDefault="00B46DF3" w:rsidP="00111C17">
      <w:pPr>
        <w:pStyle w:val="ListParagraph"/>
        <w:ind w:left="0"/>
        <w:rPr>
          <w:rFonts w:asciiTheme="minorHAnsi" w:hAnsiTheme="minorHAnsi" w:cs="Arial"/>
          <w:b/>
          <w:bCs/>
          <w:color w:val="002060"/>
          <w:sz w:val="22"/>
          <w:szCs w:val="22"/>
        </w:rPr>
      </w:pPr>
    </w:p>
    <w:p w14:paraId="018E841B" w14:textId="536E9F5A" w:rsidR="00B46DF3" w:rsidRDefault="00B46DF3" w:rsidP="00111C17">
      <w:pPr>
        <w:pStyle w:val="ListParagraph"/>
        <w:ind w:left="0"/>
        <w:rPr>
          <w:rFonts w:asciiTheme="minorHAnsi" w:hAnsiTheme="minorHAnsi" w:cs="Arial"/>
          <w:b/>
          <w:bCs/>
          <w:color w:val="002060"/>
          <w:sz w:val="22"/>
          <w:szCs w:val="22"/>
        </w:rPr>
      </w:pPr>
    </w:p>
    <w:p w14:paraId="55E42B98" w14:textId="2D693ABD" w:rsidR="00B46DF3" w:rsidRDefault="00B46DF3" w:rsidP="00111C17">
      <w:pPr>
        <w:pStyle w:val="ListParagraph"/>
        <w:ind w:left="0"/>
        <w:rPr>
          <w:rFonts w:asciiTheme="minorHAnsi" w:hAnsiTheme="minorHAnsi" w:cs="Arial"/>
          <w:b/>
          <w:bCs/>
          <w:color w:val="002060"/>
          <w:sz w:val="22"/>
          <w:szCs w:val="22"/>
        </w:rPr>
      </w:pPr>
    </w:p>
    <w:p w14:paraId="38FF3A4E" w14:textId="326C8D6A" w:rsidR="00B46DF3" w:rsidRDefault="00B46DF3" w:rsidP="00111C17">
      <w:pPr>
        <w:pStyle w:val="ListParagraph"/>
        <w:ind w:left="0"/>
        <w:rPr>
          <w:rFonts w:asciiTheme="minorHAnsi" w:hAnsiTheme="minorHAnsi" w:cs="Arial"/>
          <w:b/>
          <w:bCs/>
          <w:color w:val="002060"/>
          <w:sz w:val="22"/>
          <w:szCs w:val="22"/>
        </w:rPr>
      </w:pPr>
    </w:p>
    <w:p w14:paraId="0979F580" w14:textId="26CBE8BF" w:rsidR="00B46DF3" w:rsidRDefault="00B46DF3" w:rsidP="00111C17">
      <w:pPr>
        <w:pStyle w:val="ListParagraph"/>
        <w:ind w:left="0"/>
        <w:rPr>
          <w:rFonts w:asciiTheme="minorHAnsi" w:hAnsiTheme="minorHAnsi" w:cs="Arial"/>
          <w:b/>
          <w:bCs/>
          <w:color w:val="002060"/>
          <w:sz w:val="22"/>
          <w:szCs w:val="22"/>
        </w:rPr>
      </w:pPr>
    </w:p>
    <w:p w14:paraId="5BD1DB59" w14:textId="1932BDDF" w:rsidR="00B46DF3" w:rsidRPr="00477E21" w:rsidRDefault="00B46DF3" w:rsidP="00B46DF3">
      <w:pPr>
        <w:rPr>
          <w:rFonts w:ascii="Arial" w:hAnsi="Arial" w:cs="Arial"/>
          <w:b/>
          <w:sz w:val="22"/>
          <w:szCs w:val="22"/>
        </w:rPr>
      </w:pPr>
    </w:p>
    <w:p w14:paraId="46E4F636" w14:textId="77777777" w:rsidR="00B46DF3" w:rsidRDefault="00B46DF3" w:rsidP="00B46DF3">
      <w:pPr>
        <w:rPr>
          <w:rFonts w:ascii="Arial" w:hAnsi="Arial" w:cs="Arial"/>
          <w:sz w:val="22"/>
          <w:szCs w:val="22"/>
        </w:rPr>
      </w:pPr>
    </w:p>
    <w:p w14:paraId="58C64664" w14:textId="3CA6C4C2" w:rsidR="00B46DF3" w:rsidRPr="00776D3E" w:rsidRDefault="00B46DF3" w:rsidP="00B46DF3">
      <w:pPr>
        <w:rPr>
          <w:rFonts w:ascii="Arial" w:hAnsi="Arial" w:cs="Arial"/>
          <w:b/>
          <w:sz w:val="22"/>
          <w:szCs w:val="22"/>
        </w:rPr>
      </w:pPr>
    </w:p>
    <w:tbl>
      <w:tblPr>
        <w:tblStyle w:val="TableGrid2"/>
        <w:tblW w:w="8926" w:type="dxa"/>
        <w:tblLayout w:type="fixed"/>
        <w:tblCellMar>
          <w:top w:w="0" w:type="dxa"/>
          <w:bottom w:w="0" w:type="dxa"/>
        </w:tblCellMar>
        <w:tblLook w:val="04A0" w:firstRow="1" w:lastRow="0" w:firstColumn="1" w:lastColumn="0" w:noHBand="0" w:noVBand="1"/>
      </w:tblPr>
      <w:tblGrid>
        <w:gridCol w:w="6374"/>
        <w:gridCol w:w="2552"/>
      </w:tblGrid>
      <w:tr w:rsidR="00B46DF3" w:rsidRPr="00477E21" w14:paraId="7108C298" w14:textId="77777777" w:rsidTr="00B46DF3">
        <w:trPr>
          <w:trHeight w:val="670"/>
        </w:trPr>
        <w:tc>
          <w:tcPr>
            <w:tcW w:w="8926" w:type="dxa"/>
            <w:gridSpan w:val="2"/>
            <w:shd w:val="clear" w:color="auto" w:fill="EEECE1" w:themeFill="background2"/>
            <w:tcMar>
              <w:left w:w="0" w:type="dxa"/>
            </w:tcMar>
          </w:tcPr>
          <w:p w14:paraId="6AA81E3A" w14:textId="77777777" w:rsidR="00B46DF3" w:rsidRDefault="00B46DF3" w:rsidP="00B46DF3">
            <w:pPr>
              <w:jc w:val="center"/>
              <w:rPr>
                <w:rFonts w:ascii="Arial" w:hAnsi="Arial" w:cs="Arial"/>
                <w:b/>
              </w:rPr>
            </w:pPr>
          </w:p>
          <w:p w14:paraId="60C49804" w14:textId="5CCE35D3" w:rsidR="00B46DF3" w:rsidRPr="00B46DF3" w:rsidRDefault="00B46DF3" w:rsidP="00B46DF3">
            <w:pPr>
              <w:jc w:val="center"/>
              <w:rPr>
                <w:rFonts w:ascii="Arial" w:hAnsi="Arial" w:cs="Arial"/>
                <w:b/>
              </w:rPr>
            </w:pPr>
            <w:r w:rsidRPr="00B46DF3">
              <w:rPr>
                <w:rFonts w:ascii="Arial" w:hAnsi="Arial" w:cs="Arial"/>
                <w:b/>
              </w:rPr>
              <w:t>Person Specification</w:t>
            </w:r>
          </w:p>
        </w:tc>
      </w:tr>
      <w:tr w:rsidR="00B46DF3" w:rsidRPr="00477E21" w14:paraId="033C3B5F" w14:textId="77777777" w:rsidTr="006935D0">
        <w:tc>
          <w:tcPr>
            <w:tcW w:w="8926" w:type="dxa"/>
            <w:gridSpan w:val="2"/>
            <w:tcMar>
              <w:left w:w="0" w:type="dxa"/>
            </w:tcMar>
          </w:tcPr>
          <w:p w14:paraId="6817E690" w14:textId="77777777" w:rsidR="00B46DF3" w:rsidRDefault="00B46DF3" w:rsidP="00B46DF3">
            <w:pPr>
              <w:ind w:left="142"/>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AD18730" w14:textId="4E9C9549" w:rsidR="00B46DF3" w:rsidRPr="00B46DF3" w:rsidRDefault="00B46DF3" w:rsidP="00B46DF3">
            <w:pPr>
              <w:rPr>
                <w:rFonts w:ascii="Arial" w:hAnsi="Arial" w:cs="Arial"/>
                <w:sz w:val="22"/>
                <w:szCs w:val="22"/>
              </w:rPr>
            </w:pPr>
          </w:p>
        </w:tc>
      </w:tr>
      <w:tr w:rsidR="00B46DF3" w:rsidRPr="00477E21" w14:paraId="6A7D4859" w14:textId="77777777" w:rsidTr="00B46DF3">
        <w:trPr>
          <w:trHeight w:val="636"/>
        </w:trPr>
        <w:tc>
          <w:tcPr>
            <w:tcW w:w="6374" w:type="dxa"/>
            <w:shd w:val="clear" w:color="auto" w:fill="EEECE1" w:themeFill="background2"/>
            <w:tcMar>
              <w:left w:w="0" w:type="dxa"/>
            </w:tcMar>
          </w:tcPr>
          <w:p w14:paraId="34608D6E" w14:textId="77777777" w:rsidR="00B46DF3" w:rsidRDefault="00B46DF3" w:rsidP="00B46DF3">
            <w:pPr>
              <w:ind w:left="284" w:hanging="142"/>
              <w:rPr>
                <w:rFonts w:ascii="Arial" w:hAnsi="Arial" w:cs="Arial"/>
                <w:b/>
                <w:sz w:val="22"/>
                <w:szCs w:val="22"/>
              </w:rPr>
            </w:pPr>
          </w:p>
          <w:p w14:paraId="49873CD3" w14:textId="02AD76F6" w:rsidR="00B46DF3" w:rsidRPr="00FA469B" w:rsidRDefault="00B46DF3" w:rsidP="00B46DF3">
            <w:pPr>
              <w:ind w:left="284" w:hanging="142"/>
              <w:rPr>
                <w:rFonts w:ascii="Arial" w:hAnsi="Arial" w:cs="Arial"/>
                <w:b/>
                <w:sz w:val="22"/>
                <w:szCs w:val="22"/>
              </w:rPr>
            </w:pPr>
            <w:r w:rsidRPr="00FA469B">
              <w:rPr>
                <w:rFonts w:ascii="Arial" w:hAnsi="Arial" w:cs="Arial"/>
                <w:b/>
                <w:sz w:val="22"/>
                <w:szCs w:val="22"/>
              </w:rPr>
              <w:t>Essential Factors</w:t>
            </w:r>
          </w:p>
        </w:tc>
        <w:tc>
          <w:tcPr>
            <w:tcW w:w="2552" w:type="dxa"/>
            <w:shd w:val="clear" w:color="auto" w:fill="EEECE1" w:themeFill="background2"/>
            <w:noWrap/>
            <w:tcMar>
              <w:right w:w="0" w:type="dxa"/>
            </w:tcMar>
          </w:tcPr>
          <w:p w14:paraId="643543F7" w14:textId="77777777" w:rsidR="00B46DF3" w:rsidRPr="00477E21" w:rsidRDefault="00B46DF3" w:rsidP="002C5AC3">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B46DF3" w:rsidRPr="00477E21" w14:paraId="51D1114F" w14:textId="77777777" w:rsidTr="002C5AC3">
        <w:tc>
          <w:tcPr>
            <w:tcW w:w="6374" w:type="dxa"/>
            <w:tcMar>
              <w:left w:w="0" w:type="dxa"/>
            </w:tcMar>
          </w:tcPr>
          <w:p w14:paraId="634D7491"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An honours degree or postgraduate degree in a related discipline.</w:t>
            </w:r>
          </w:p>
        </w:tc>
        <w:tc>
          <w:tcPr>
            <w:tcW w:w="2552" w:type="dxa"/>
            <w:noWrap/>
            <w:tcMar>
              <w:right w:w="0" w:type="dxa"/>
            </w:tcMar>
          </w:tcPr>
          <w:p w14:paraId="2D7DD0A5"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Application</w:t>
            </w:r>
          </w:p>
          <w:p w14:paraId="4EBA07FB" w14:textId="77777777" w:rsidR="00B46DF3" w:rsidRPr="007B28EA" w:rsidRDefault="00B46DF3" w:rsidP="002C5AC3">
            <w:pPr>
              <w:overflowPunct w:val="0"/>
              <w:autoSpaceDE w:val="0"/>
              <w:autoSpaceDN w:val="0"/>
              <w:adjustRightInd w:val="0"/>
              <w:rPr>
                <w:rFonts w:ascii="Arial" w:hAnsi="Arial" w:cs="Arial"/>
                <w:i/>
                <w:sz w:val="22"/>
                <w:szCs w:val="22"/>
              </w:rPr>
            </w:pPr>
          </w:p>
        </w:tc>
      </w:tr>
      <w:tr w:rsidR="00B46DF3" w:rsidRPr="00477E21" w14:paraId="30E88D79" w14:textId="77777777" w:rsidTr="002C5AC3">
        <w:tc>
          <w:tcPr>
            <w:tcW w:w="6374" w:type="dxa"/>
            <w:tcMar>
              <w:left w:w="0" w:type="dxa"/>
            </w:tcMar>
          </w:tcPr>
          <w:p w14:paraId="6203F347" w14:textId="60BBF71D" w:rsidR="00B46DF3" w:rsidRPr="007B28EA" w:rsidRDefault="006F0C5A" w:rsidP="002C5AC3">
            <w:pPr>
              <w:pStyle w:val="ListParagraph"/>
              <w:ind w:left="426"/>
              <w:rPr>
                <w:rFonts w:ascii="Arial" w:hAnsi="Arial" w:cs="Arial"/>
                <w:sz w:val="22"/>
                <w:szCs w:val="22"/>
              </w:rPr>
            </w:pPr>
            <w:r w:rsidRPr="00B237DE">
              <w:rPr>
                <w:rFonts w:ascii="Arial" w:hAnsi="Arial" w:cs="Arial"/>
                <w:sz w:val="22"/>
                <w:szCs w:val="22"/>
              </w:rPr>
              <w:t xml:space="preserve">PhD level or other equivalent qualification, or appropriate level of experience, as appropriate to discipline.  </w:t>
            </w:r>
          </w:p>
        </w:tc>
        <w:tc>
          <w:tcPr>
            <w:tcW w:w="2552" w:type="dxa"/>
            <w:noWrap/>
            <w:tcMar>
              <w:right w:w="0" w:type="dxa"/>
            </w:tcMar>
          </w:tcPr>
          <w:p w14:paraId="4C98DF15"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Application</w:t>
            </w:r>
          </w:p>
          <w:p w14:paraId="1FB2FEE0" w14:textId="77777777" w:rsidR="00B46DF3" w:rsidRPr="007B28EA" w:rsidRDefault="00B46DF3" w:rsidP="002C5AC3">
            <w:pPr>
              <w:overflowPunct w:val="0"/>
              <w:autoSpaceDE w:val="0"/>
              <w:autoSpaceDN w:val="0"/>
              <w:adjustRightInd w:val="0"/>
              <w:rPr>
                <w:rFonts w:ascii="Arial" w:hAnsi="Arial" w:cs="Arial"/>
                <w:i/>
                <w:sz w:val="22"/>
                <w:szCs w:val="22"/>
              </w:rPr>
            </w:pPr>
          </w:p>
        </w:tc>
      </w:tr>
      <w:tr w:rsidR="00B46DF3" w:rsidRPr="00477E21" w14:paraId="3E48D297" w14:textId="77777777" w:rsidTr="002C5AC3">
        <w:tc>
          <w:tcPr>
            <w:tcW w:w="6374" w:type="dxa"/>
            <w:tcMar>
              <w:left w:w="0" w:type="dxa"/>
            </w:tcMar>
          </w:tcPr>
          <w:p w14:paraId="64883A57"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Ability to respond to the challenges of leading the strategic development of a portfolio of programmes</w:t>
            </w:r>
          </w:p>
        </w:tc>
        <w:tc>
          <w:tcPr>
            <w:tcW w:w="2552" w:type="dxa"/>
            <w:noWrap/>
            <w:tcMar>
              <w:right w:w="0" w:type="dxa"/>
            </w:tcMar>
          </w:tcPr>
          <w:p w14:paraId="5932FE36"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144F38F5"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65EF7273" w14:textId="77777777" w:rsidTr="002C5AC3">
        <w:tc>
          <w:tcPr>
            <w:tcW w:w="6374" w:type="dxa"/>
            <w:tcMar>
              <w:left w:w="0" w:type="dxa"/>
            </w:tcMar>
          </w:tcPr>
          <w:p w14:paraId="0AC3BE8E"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Proven ability to effectively manage academic administration and operational issues at a subject-discipline level.</w:t>
            </w:r>
          </w:p>
        </w:tc>
        <w:tc>
          <w:tcPr>
            <w:tcW w:w="2552" w:type="dxa"/>
            <w:noWrap/>
            <w:tcMar>
              <w:right w:w="0" w:type="dxa"/>
            </w:tcMar>
          </w:tcPr>
          <w:p w14:paraId="1271FCF2"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3A017B99" w14:textId="77777777" w:rsidR="00B46DF3" w:rsidRPr="007B28EA" w:rsidRDefault="00B46DF3" w:rsidP="002C5AC3">
            <w:pPr>
              <w:spacing w:before="120"/>
              <w:rPr>
                <w:rFonts w:ascii="Arial" w:hAnsi="Arial" w:cs="Arial"/>
                <w:i/>
                <w:sz w:val="22"/>
                <w:szCs w:val="22"/>
              </w:rPr>
            </w:pPr>
            <w:r w:rsidRPr="007B28EA">
              <w:rPr>
                <w:rFonts w:ascii="Arial" w:hAnsi="Arial" w:cs="Arial"/>
                <w:i/>
                <w:iCs/>
                <w:sz w:val="22"/>
                <w:szCs w:val="22"/>
              </w:rPr>
              <w:t>interview</w:t>
            </w:r>
          </w:p>
        </w:tc>
      </w:tr>
      <w:tr w:rsidR="00B46DF3" w:rsidRPr="00477E21" w14:paraId="75ACDA4F" w14:textId="77777777" w:rsidTr="002C5AC3">
        <w:tc>
          <w:tcPr>
            <w:tcW w:w="6374" w:type="dxa"/>
            <w:tcMar>
              <w:left w:w="0" w:type="dxa"/>
            </w:tcMar>
          </w:tcPr>
          <w:p w14:paraId="2E0685C3"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Ability to bring a strategic approach to the role, taking account of the University’s Strategic Plan.</w:t>
            </w:r>
          </w:p>
        </w:tc>
        <w:tc>
          <w:tcPr>
            <w:tcW w:w="2552" w:type="dxa"/>
            <w:noWrap/>
            <w:tcMar>
              <w:right w:w="0" w:type="dxa"/>
            </w:tcMar>
          </w:tcPr>
          <w:p w14:paraId="4B465777"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649650F6"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38264BF5" w14:textId="77777777" w:rsidTr="002C5AC3">
        <w:trPr>
          <w:trHeight w:val="665"/>
        </w:trPr>
        <w:tc>
          <w:tcPr>
            <w:tcW w:w="6374" w:type="dxa"/>
            <w:tcMar>
              <w:left w:w="0" w:type="dxa"/>
            </w:tcMar>
          </w:tcPr>
          <w:p w14:paraId="03400CF4"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Excellent understanding of the HE climate and ability to respond to challenges and opportunities for the discipline area in a local, national and international context.</w:t>
            </w:r>
          </w:p>
        </w:tc>
        <w:tc>
          <w:tcPr>
            <w:tcW w:w="2552" w:type="dxa"/>
            <w:noWrap/>
            <w:tcMar>
              <w:right w:w="0" w:type="dxa"/>
            </w:tcMar>
          </w:tcPr>
          <w:p w14:paraId="4B3D90AE"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13E44B37"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16B5B1A4" w14:textId="77777777" w:rsidTr="002C5AC3">
        <w:trPr>
          <w:trHeight w:val="665"/>
        </w:trPr>
        <w:tc>
          <w:tcPr>
            <w:tcW w:w="6374" w:type="dxa"/>
            <w:tcMar>
              <w:left w:w="0" w:type="dxa"/>
            </w:tcMar>
          </w:tcPr>
          <w:p w14:paraId="303CBAB7" w14:textId="77777777" w:rsidR="00B46DF3" w:rsidRPr="007B28EA" w:rsidRDefault="00B46DF3" w:rsidP="002C5AC3">
            <w:pPr>
              <w:pStyle w:val="Default"/>
              <w:ind w:left="426"/>
              <w:rPr>
                <w:sz w:val="22"/>
                <w:szCs w:val="22"/>
              </w:rPr>
            </w:pPr>
            <w:r w:rsidRPr="002A7ED7">
              <w:rPr>
                <w:sz w:val="22"/>
                <w:szCs w:val="22"/>
              </w:rPr>
              <w:t>Experience of supporting innovation and delivering excellence in undergrad</w:t>
            </w:r>
            <w:r>
              <w:rPr>
                <w:sz w:val="22"/>
                <w:szCs w:val="22"/>
              </w:rPr>
              <w:t xml:space="preserve">uate and postgraduate teaching </w:t>
            </w:r>
          </w:p>
        </w:tc>
        <w:tc>
          <w:tcPr>
            <w:tcW w:w="2552" w:type="dxa"/>
            <w:noWrap/>
            <w:tcMar>
              <w:right w:w="0" w:type="dxa"/>
            </w:tcMar>
          </w:tcPr>
          <w:p w14:paraId="24D3C79D"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6B9D904C"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2D8BFC91" w14:textId="77777777" w:rsidTr="002C5AC3">
        <w:tc>
          <w:tcPr>
            <w:tcW w:w="6374" w:type="dxa"/>
            <w:tcMar>
              <w:left w:w="0" w:type="dxa"/>
            </w:tcMar>
            <w:vAlign w:val="center"/>
          </w:tcPr>
          <w:p w14:paraId="536CA822" w14:textId="77777777" w:rsidR="00B46DF3" w:rsidRPr="007B28EA" w:rsidRDefault="00B46DF3" w:rsidP="002C5AC3">
            <w:pPr>
              <w:ind w:left="426"/>
              <w:outlineLvl w:val="0"/>
              <w:rPr>
                <w:rFonts w:ascii="Arial" w:hAnsi="Arial" w:cs="Arial"/>
                <w:sz w:val="22"/>
                <w:szCs w:val="22"/>
              </w:rPr>
            </w:pPr>
            <w:r w:rsidRPr="007B28EA">
              <w:rPr>
                <w:rFonts w:ascii="Arial" w:hAnsi="Arial" w:cs="Arial"/>
                <w:sz w:val="22"/>
                <w:szCs w:val="22"/>
              </w:rPr>
              <w:t>A commitment to enhancing the student experience and delivering initiatives that aid retention, student engagement and development of cohort identity</w:t>
            </w:r>
          </w:p>
        </w:tc>
        <w:tc>
          <w:tcPr>
            <w:tcW w:w="2552" w:type="dxa"/>
            <w:noWrap/>
            <w:tcMar>
              <w:right w:w="0" w:type="dxa"/>
            </w:tcMar>
            <w:vAlign w:val="center"/>
          </w:tcPr>
          <w:p w14:paraId="0A7B0C1A" w14:textId="77777777" w:rsidR="00B46DF3" w:rsidRPr="007B28EA" w:rsidRDefault="00B46DF3" w:rsidP="002C5AC3">
            <w:pPr>
              <w:rPr>
                <w:rFonts w:ascii="Arial" w:hAnsi="Arial" w:cs="Arial"/>
                <w:i/>
              </w:rPr>
            </w:pPr>
            <w:r w:rsidRPr="007B28EA">
              <w:rPr>
                <w:rFonts w:ascii="Arial" w:hAnsi="Arial" w:cs="Arial"/>
                <w:i/>
              </w:rPr>
              <w:t>Application and interview</w:t>
            </w:r>
          </w:p>
        </w:tc>
      </w:tr>
      <w:tr w:rsidR="00B46DF3" w:rsidRPr="00477E21" w14:paraId="76BAE6E0" w14:textId="77777777" w:rsidTr="002C5AC3">
        <w:tc>
          <w:tcPr>
            <w:tcW w:w="6374" w:type="dxa"/>
            <w:tcMar>
              <w:left w:w="0" w:type="dxa"/>
            </w:tcMar>
          </w:tcPr>
          <w:p w14:paraId="6E650636"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Excellent interpersonal and communication skills, with proven track record of team working and experience of line management.</w:t>
            </w:r>
          </w:p>
        </w:tc>
        <w:tc>
          <w:tcPr>
            <w:tcW w:w="2552" w:type="dxa"/>
            <w:noWrap/>
            <w:tcMar>
              <w:right w:w="0" w:type="dxa"/>
            </w:tcMar>
          </w:tcPr>
          <w:p w14:paraId="34AC4705"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502D58F7"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4F7608E4" w14:textId="77777777" w:rsidTr="002C5AC3">
        <w:tc>
          <w:tcPr>
            <w:tcW w:w="6374" w:type="dxa"/>
            <w:tcMar>
              <w:left w:w="0" w:type="dxa"/>
            </w:tcMar>
          </w:tcPr>
          <w:p w14:paraId="7B3815D5" w14:textId="77777777" w:rsidR="00B46DF3" w:rsidRPr="007B28EA" w:rsidRDefault="00B46DF3" w:rsidP="002C5AC3">
            <w:pPr>
              <w:pStyle w:val="ListParagraph"/>
              <w:ind w:left="426"/>
              <w:rPr>
                <w:rFonts w:ascii="Arial" w:hAnsi="Arial" w:cs="Arial"/>
                <w:sz w:val="22"/>
                <w:szCs w:val="22"/>
              </w:rPr>
            </w:pPr>
            <w:r>
              <w:rPr>
                <w:rFonts w:ascii="Arial" w:hAnsi="Arial" w:cs="Arial"/>
                <w:sz w:val="22"/>
                <w:szCs w:val="22"/>
              </w:rPr>
              <w:t>Proven ability to lead, influence and motivate others</w:t>
            </w:r>
          </w:p>
        </w:tc>
        <w:tc>
          <w:tcPr>
            <w:tcW w:w="2552" w:type="dxa"/>
            <w:noWrap/>
            <w:tcMar>
              <w:right w:w="0" w:type="dxa"/>
            </w:tcMar>
          </w:tcPr>
          <w:p w14:paraId="31AA9353" w14:textId="77777777" w:rsidR="00B46DF3" w:rsidRDefault="00B46DF3" w:rsidP="002C5AC3">
            <w:pPr>
              <w:overflowPunct w:val="0"/>
              <w:autoSpaceDE w:val="0"/>
              <w:autoSpaceDN w:val="0"/>
              <w:adjustRightInd w:val="0"/>
              <w:rPr>
                <w:rFonts w:ascii="Arial" w:hAnsi="Arial" w:cs="Arial"/>
                <w:i/>
                <w:iCs/>
                <w:sz w:val="22"/>
                <w:szCs w:val="22"/>
              </w:rPr>
            </w:pPr>
            <w:r>
              <w:rPr>
                <w:rFonts w:ascii="Arial" w:hAnsi="Arial" w:cs="Arial"/>
                <w:i/>
                <w:iCs/>
                <w:sz w:val="22"/>
                <w:szCs w:val="22"/>
              </w:rPr>
              <w:t xml:space="preserve">Application and </w:t>
            </w:r>
          </w:p>
          <w:p w14:paraId="77E2B63C" w14:textId="77F5025E" w:rsidR="00B46DF3" w:rsidRPr="007B28EA" w:rsidRDefault="00B46DF3" w:rsidP="002C5AC3">
            <w:pPr>
              <w:overflowPunct w:val="0"/>
              <w:autoSpaceDE w:val="0"/>
              <w:autoSpaceDN w:val="0"/>
              <w:adjustRightInd w:val="0"/>
              <w:rPr>
                <w:rFonts w:ascii="Arial" w:hAnsi="Arial" w:cs="Arial"/>
                <w:i/>
                <w:iCs/>
                <w:sz w:val="22"/>
                <w:szCs w:val="22"/>
              </w:rPr>
            </w:pPr>
            <w:r>
              <w:rPr>
                <w:rFonts w:ascii="Arial" w:hAnsi="Arial" w:cs="Arial"/>
                <w:i/>
                <w:iCs/>
                <w:sz w:val="22"/>
                <w:szCs w:val="22"/>
              </w:rPr>
              <w:t>interview</w:t>
            </w:r>
          </w:p>
        </w:tc>
      </w:tr>
      <w:tr w:rsidR="00B46DF3" w:rsidRPr="00477E21" w14:paraId="6AD4636B" w14:textId="77777777" w:rsidTr="002C5AC3">
        <w:tc>
          <w:tcPr>
            <w:tcW w:w="6374" w:type="dxa"/>
            <w:tcMar>
              <w:left w:w="0" w:type="dxa"/>
            </w:tcMar>
          </w:tcPr>
          <w:p w14:paraId="7E3FFEA5"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High level communication skills, and ability to work with diverse stakeholder groups.</w:t>
            </w:r>
          </w:p>
        </w:tc>
        <w:tc>
          <w:tcPr>
            <w:tcW w:w="2552" w:type="dxa"/>
            <w:noWrap/>
            <w:tcMar>
              <w:right w:w="0" w:type="dxa"/>
            </w:tcMar>
          </w:tcPr>
          <w:p w14:paraId="78190EC0"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7457E40B"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0F6C7121" w14:textId="77777777" w:rsidTr="002C5AC3">
        <w:tc>
          <w:tcPr>
            <w:tcW w:w="6374" w:type="dxa"/>
            <w:tcMar>
              <w:left w:w="0" w:type="dxa"/>
            </w:tcMar>
          </w:tcPr>
          <w:p w14:paraId="70F6EF96" w14:textId="77777777" w:rsidR="00B46DF3" w:rsidRPr="007B28EA" w:rsidRDefault="00B46DF3" w:rsidP="002C5AC3">
            <w:pPr>
              <w:pStyle w:val="ListParagraph"/>
              <w:ind w:left="426"/>
              <w:rPr>
                <w:rFonts w:ascii="Arial" w:hAnsi="Arial" w:cs="Arial"/>
                <w:sz w:val="22"/>
                <w:szCs w:val="22"/>
              </w:rPr>
            </w:pPr>
            <w:r>
              <w:rPr>
                <w:rFonts w:ascii="Arial" w:hAnsi="Arial" w:cs="Arial"/>
                <w:sz w:val="22"/>
                <w:szCs w:val="22"/>
              </w:rPr>
              <w:t>A strong research profile within the subject area.</w:t>
            </w:r>
          </w:p>
        </w:tc>
        <w:tc>
          <w:tcPr>
            <w:tcW w:w="2552" w:type="dxa"/>
            <w:noWrap/>
            <w:tcMar>
              <w:right w:w="0" w:type="dxa"/>
            </w:tcMar>
          </w:tcPr>
          <w:p w14:paraId="4C52471A" w14:textId="77777777" w:rsidR="00B46DF3" w:rsidRDefault="00B46DF3" w:rsidP="002C5AC3">
            <w:pPr>
              <w:overflowPunct w:val="0"/>
              <w:autoSpaceDE w:val="0"/>
              <w:autoSpaceDN w:val="0"/>
              <w:adjustRightInd w:val="0"/>
              <w:rPr>
                <w:rFonts w:ascii="Arial" w:hAnsi="Arial" w:cs="Arial"/>
                <w:i/>
                <w:iCs/>
                <w:sz w:val="22"/>
                <w:szCs w:val="22"/>
              </w:rPr>
            </w:pPr>
            <w:r>
              <w:rPr>
                <w:rFonts w:ascii="Arial" w:hAnsi="Arial" w:cs="Arial"/>
                <w:i/>
                <w:iCs/>
                <w:sz w:val="22"/>
                <w:szCs w:val="22"/>
              </w:rPr>
              <w:t xml:space="preserve">Application and </w:t>
            </w:r>
          </w:p>
          <w:p w14:paraId="0B7E82CC" w14:textId="77777777" w:rsidR="00B46DF3" w:rsidRPr="007B28EA" w:rsidRDefault="00B46DF3" w:rsidP="002C5AC3">
            <w:pPr>
              <w:overflowPunct w:val="0"/>
              <w:autoSpaceDE w:val="0"/>
              <w:autoSpaceDN w:val="0"/>
              <w:adjustRightInd w:val="0"/>
              <w:rPr>
                <w:rFonts w:ascii="Arial" w:hAnsi="Arial" w:cs="Arial"/>
                <w:i/>
                <w:iCs/>
                <w:sz w:val="22"/>
                <w:szCs w:val="22"/>
              </w:rPr>
            </w:pPr>
            <w:r>
              <w:rPr>
                <w:rFonts w:ascii="Arial" w:hAnsi="Arial" w:cs="Arial"/>
                <w:i/>
                <w:iCs/>
                <w:sz w:val="22"/>
                <w:szCs w:val="22"/>
              </w:rPr>
              <w:t>interview</w:t>
            </w:r>
          </w:p>
        </w:tc>
      </w:tr>
      <w:tr w:rsidR="00B46DF3" w:rsidRPr="00477E21" w14:paraId="2DBB73F2" w14:textId="77777777" w:rsidTr="002C5AC3">
        <w:tc>
          <w:tcPr>
            <w:tcW w:w="6374" w:type="dxa"/>
            <w:tcMar>
              <w:left w:w="0" w:type="dxa"/>
            </w:tcMar>
          </w:tcPr>
          <w:p w14:paraId="4E3CA820"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Evidence of ability to provide leadership in developing a research culture and profile for the next Research Excellence Framework exercise.</w:t>
            </w:r>
          </w:p>
        </w:tc>
        <w:tc>
          <w:tcPr>
            <w:tcW w:w="2552" w:type="dxa"/>
            <w:noWrap/>
            <w:tcMar>
              <w:right w:w="0" w:type="dxa"/>
            </w:tcMar>
          </w:tcPr>
          <w:p w14:paraId="080AA2C1"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1B127266"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interview</w:t>
            </w:r>
          </w:p>
        </w:tc>
      </w:tr>
      <w:tr w:rsidR="00B46DF3" w:rsidRPr="00477E21" w14:paraId="5364908D" w14:textId="77777777" w:rsidTr="002C5AC3">
        <w:tc>
          <w:tcPr>
            <w:tcW w:w="6374" w:type="dxa"/>
            <w:tcMar>
              <w:left w:w="0" w:type="dxa"/>
            </w:tcMar>
            <w:vAlign w:val="center"/>
          </w:tcPr>
          <w:p w14:paraId="0B5BC9EF"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Excellent operational skills for the effective and efficient deployment of staff, resources and teaching timetables</w:t>
            </w:r>
          </w:p>
        </w:tc>
        <w:tc>
          <w:tcPr>
            <w:tcW w:w="2552" w:type="dxa"/>
            <w:noWrap/>
            <w:tcMar>
              <w:right w:w="0" w:type="dxa"/>
            </w:tcMar>
            <w:vAlign w:val="center"/>
          </w:tcPr>
          <w:p w14:paraId="5B5E8015" w14:textId="77777777" w:rsidR="00B46DF3" w:rsidRPr="007B28EA" w:rsidRDefault="00B46DF3" w:rsidP="002C5AC3">
            <w:pPr>
              <w:rPr>
                <w:rFonts w:ascii="Arial" w:hAnsi="Arial" w:cs="Arial"/>
                <w:i/>
              </w:rPr>
            </w:pPr>
            <w:r w:rsidRPr="007B28EA">
              <w:rPr>
                <w:rFonts w:ascii="Arial" w:hAnsi="Arial" w:cs="Arial"/>
                <w:i/>
              </w:rPr>
              <w:t>Application and interview</w:t>
            </w:r>
          </w:p>
        </w:tc>
      </w:tr>
      <w:tr w:rsidR="00B46DF3" w:rsidRPr="00477E21" w14:paraId="76E977CB" w14:textId="77777777" w:rsidTr="002C5AC3">
        <w:tc>
          <w:tcPr>
            <w:tcW w:w="6374" w:type="dxa"/>
            <w:tcMar>
              <w:left w:w="0" w:type="dxa"/>
            </w:tcMar>
          </w:tcPr>
          <w:p w14:paraId="540A52C7"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Ability to work flexibly and to adapt to changing demands and circumstances.</w:t>
            </w:r>
          </w:p>
        </w:tc>
        <w:tc>
          <w:tcPr>
            <w:tcW w:w="2552" w:type="dxa"/>
            <w:noWrap/>
            <w:tcMar>
              <w:right w:w="0" w:type="dxa"/>
            </w:tcMar>
          </w:tcPr>
          <w:p w14:paraId="2B16892A"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1A98E72D"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interview</w:t>
            </w:r>
          </w:p>
        </w:tc>
      </w:tr>
      <w:tr w:rsidR="00B46DF3" w:rsidRPr="00477E21" w14:paraId="13D08C87" w14:textId="77777777" w:rsidTr="002C5AC3">
        <w:tc>
          <w:tcPr>
            <w:tcW w:w="6374" w:type="dxa"/>
            <w:tcMar>
              <w:left w:w="0" w:type="dxa"/>
            </w:tcMar>
          </w:tcPr>
          <w:p w14:paraId="75A5ADC4"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Evidence of ability to work professionally and effectively under pressure to meet tight deadlines</w:t>
            </w:r>
          </w:p>
        </w:tc>
        <w:tc>
          <w:tcPr>
            <w:tcW w:w="2552" w:type="dxa"/>
            <w:noWrap/>
            <w:tcMar>
              <w:right w:w="0" w:type="dxa"/>
            </w:tcMar>
          </w:tcPr>
          <w:p w14:paraId="70081E54"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02806C8A"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interview</w:t>
            </w:r>
          </w:p>
        </w:tc>
      </w:tr>
      <w:tr w:rsidR="00B46DF3" w:rsidRPr="00477E21" w14:paraId="35BFEB5C" w14:textId="77777777" w:rsidTr="002C5AC3">
        <w:tc>
          <w:tcPr>
            <w:tcW w:w="6374" w:type="dxa"/>
            <w:tcMar>
              <w:left w:w="0" w:type="dxa"/>
            </w:tcMar>
          </w:tcPr>
          <w:p w14:paraId="42ABD8D5" w14:textId="56CE6211"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lang w:eastAsia="zh-TW"/>
              </w:rPr>
              <w:t xml:space="preserve">Commitment to LJMUs values and regulations, </w:t>
            </w:r>
            <w:r w:rsidR="002458C0">
              <w:rPr>
                <w:rFonts w:ascii="Arial" w:hAnsi="Arial" w:cs="Arial"/>
                <w:sz w:val="22"/>
                <w:szCs w:val="22"/>
                <w:lang w:eastAsia="zh-TW"/>
              </w:rPr>
              <w:t xml:space="preserve">and </w:t>
            </w:r>
            <w:r w:rsidRPr="007B28EA">
              <w:rPr>
                <w:rFonts w:ascii="Arial" w:hAnsi="Arial" w:cs="Arial"/>
                <w:sz w:val="22"/>
                <w:szCs w:val="22"/>
                <w:lang w:eastAsia="zh-TW"/>
              </w:rPr>
              <w:t>equal</w:t>
            </w:r>
            <w:r w:rsidR="002458C0">
              <w:rPr>
                <w:rFonts w:ascii="Arial" w:hAnsi="Arial" w:cs="Arial"/>
                <w:sz w:val="22"/>
                <w:szCs w:val="22"/>
                <w:lang w:eastAsia="zh-TW"/>
              </w:rPr>
              <w:t>ity and diversity</w:t>
            </w:r>
            <w:r w:rsidRPr="007B28EA">
              <w:rPr>
                <w:rFonts w:ascii="Arial" w:hAnsi="Arial" w:cs="Arial"/>
                <w:sz w:val="22"/>
                <w:szCs w:val="22"/>
                <w:lang w:eastAsia="zh-TW"/>
              </w:rPr>
              <w:t xml:space="preserve"> policy.</w:t>
            </w:r>
          </w:p>
        </w:tc>
        <w:tc>
          <w:tcPr>
            <w:tcW w:w="2552" w:type="dxa"/>
            <w:noWrap/>
            <w:tcMar>
              <w:right w:w="0" w:type="dxa"/>
            </w:tcMar>
          </w:tcPr>
          <w:p w14:paraId="55AA404A"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7F7139B6"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bl>
    <w:p w14:paraId="1EB50629" w14:textId="77777777" w:rsidR="00B46DF3" w:rsidRDefault="00B46DF3" w:rsidP="00B46DF3">
      <w:pPr>
        <w:pStyle w:val="NoSpacing"/>
        <w:tabs>
          <w:tab w:val="left" w:pos="2218"/>
          <w:tab w:val="left" w:pos="3572"/>
        </w:tabs>
        <w:spacing w:before="160"/>
        <w:rPr>
          <w:rFonts w:ascii="Arial" w:hAnsi="Arial" w:cs="Arial"/>
          <w:sz w:val="22"/>
        </w:rPr>
      </w:pPr>
    </w:p>
    <w:p w14:paraId="21BA0F4A" w14:textId="04D13932" w:rsidR="00B46DF3" w:rsidRPr="00FA469B" w:rsidRDefault="00B46DF3" w:rsidP="00B46DF3">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B46DF3" w:rsidRPr="00477E21" w14:paraId="108FDB97" w14:textId="77777777" w:rsidTr="00B46DF3">
        <w:tc>
          <w:tcPr>
            <w:tcW w:w="3535" w:type="pct"/>
            <w:shd w:val="clear" w:color="auto" w:fill="EEECE1" w:themeFill="background2"/>
            <w:noWrap/>
            <w:tcMar>
              <w:left w:w="0" w:type="dxa"/>
            </w:tcMar>
          </w:tcPr>
          <w:p w14:paraId="79E94CCA" w14:textId="577DB47A" w:rsidR="00B46DF3" w:rsidRPr="00FA469B" w:rsidRDefault="00B46DF3" w:rsidP="00B46DF3">
            <w:pPr>
              <w:spacing w:before="120" w:after="120" w:line="260" w:lineRule="atLeast"/>
              <w:ind w:left="142"/>
              <w:rPr>
                <w:rFonts w:ascii="Arial" w:hAnsi="Arial" w:cs="Arial"/>
                <w:b/>
                <w:sz w:val="22"/>
                <w:szCs w:val="22"/>
              </w:rPr>
            </w:pPr>
            <w:r>
              <w:rPr>
                <w:rFonts w:ascii="Arial" w:hAnsi="Arial" w:cs="Arial"/>
                <w:b/>
                <w:sz w:val="22"/>
              </w:rPr>
              <w:t>Desirable Factors</w:t>
            </w:r>
            <w:r w:rsidRPr="00FA469B">
              <w:rPr>
                <w:rFonts w:ascii="Arial" w:hAnsi="Arial" w:cs="Arial"/>
                <w:b/>
                <w:sz w:val="22"/>
                <w:szCs w:val="22"/>
              </w:rPr>
              <w:t xml:space="preserve"> </w:t>
            </w:r>
          </w:p>
        </w:tc>
        <w:tc>
          <w:tcPr>
            <w:tcW w:w="1465" w:type="pct"/>
            <w:shd w:val="clear" w:color="auto" w:fill="EEECE1" w:themeFill="background2"/>
            <w:tcMar>
              <w:right w:w="0" w:type="dxa"/>
            </w:tcMar>
          </w:tcPr>
          <w:p w14:paraId="0633E975" w14:textId="77777777" w:rsidR="00B46DF3" w:rsidRPr="00477E21" w:rsidRDefault="00B46DF3" w:rsidP="002C5AC3">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B46DF3" w:rsidRPr="00477E21" w14:paraId="50F645EB" w14:textId="77777777" w:rsidTr="002C5AC3">
        <w:tc>
          <w:tcPr>
            <w:tcW w:w="3535" w:type="pct"/>
            <w:tcMar>
              <w:left w:w="0" w:type="dxa"/>
            </w:tcMar>
          </w:tcPr>
          <w:p w14:paraId="79E7D82A" w14:textId="77777777" w:rsidR="00B46DF3" w:rsidRPr="00B737CD" w:rsidRDefault="00B46DF3" w:rsidP="002C5AC3">
            <w:pPr>
              <w:spacing w:line="260" w:lineRule="atLeast"/>
              <w:ind w:left="426"/>
              <w:rPr>
                <w:rFonts w:ascii="Arial" w:hAnsi="Arial" w:cs="Arial"/>
                <w:sz w:val="22"/>
                <w:szCs w:val="22"/>
              </w:rPr>
            </w:pPr>
            <w:r w:rsidRPr="00F93C9D">
              <w:rPr>
                <w:rFonts w:ascii="Arial" w:hAnsi="Arial" w:cs="Arial"/>
                <w:sz w:val="22"/>
                <w:szCs w:val="22"/>
              </w:rPr>
              <w:t>Experience of HE quality assurance and enhancement processes.</w:t>
            </w:r>
          </w:p>
        </w:tc>
        <w:tc>
          <w:tcPr>
            <w:tcW w:w="1465" w:type="pct"/>
            <w:noWrap/>
            <w:tcMar>
              <w:right w:w="0" w:type="dxa"/>
            </w:tcMar>
          </w:tcPr>
          <w:p w14:paraId="4E5CB8D2" w14:textId="77777777" w:rsidR="00B46DF3" w:rsidRPr="00B737CD" w:rsidRDefault="00B46DF3" w:rsidP="002C5AC3">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562B29FA" w14:textId="77777777" w:rsidR="00B46DF3" w:rsidRPr="00B737CD" w:rsidRDefault="00B46DF3" w:rsidP="002C5AC3">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B46DF3" w:rsidRPr="00477E21" w14:paraId="48E3ABD1" w14:textId="77777777" w:rsidTr="002C5AC3">
        <w:tc>
          <w:tcPr>
            <w:tcW w:w="3535" w:type="pct"/>
            <w:tcMar>
              <w:left w:w="0" w:type="dxa"/>
            </w:tcMar>
          </w:tcPr>
          <w:p w14:paraId="12E52A01" w14:textId="77777777" w:rsidR="00B46DF3" w:rsidRPr="00B737CD" w:rsidRDefault="00B46DF3" w:rsidP="002C5AC3">
            <w:pPr>
              <w:pStyle w:val="ListParagraph"/>
              <w:spacing w:line="260" w:lineRule="atLeast"/>
              <w:ind w:left="426"/>
              <w:rPr>
                <w:rFonts w:ascii="Arial" w:hAnsi="Arial" w:cs="Arial"/>
                <w:sz w:val="22"/>
                <w:szCs w:val="22"/>
              </w:rPr>
            </w:pPr>
            <w:r w:rsidRPr="00F93C9D">
              <w:rPr>
                <w:rFonts w:ascii="Arial" w:hAnsi="Arial" w:cs="Arial"/>
                <w:sz w:val="22"/>
                <w:szCs w:val="22"/>
              </w:rPr>
              <w:t>Track record of managing budgets</w:t>
            </w:r>
            <w:r>
              <w:rPr>
                <w:rFonts w:ascii="Arial" w:hAnsi="Arial" w:cs="Arial"/>
                <w:sz w:val="22"/>
                <w:szCs w:val="22"/>
              </w:rPr>
              <w:t xml:space="preserve"> effectively</w:t>
            </w:r>
          </w:p>
        </w:tc>
        <w:tc>
          <w:tcPr>
            <w:tcW w:w="1465" w:type="pct"/>
            <w:noWrap/>
            <w:tcMar>
              <w:right w:w="0" w:type="dxa"/>
            </w:tcMar>
          </w:tcPr>
          <w:p w14:paraId="7C8935D6" w14:textId="77777777" w:rsidR="00B46DF3" w:rsidRPr="00B737CD" w:rsidRDefault="00B46DF3" w:rsidP="002C5AC3">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36E34BE7" w14:textId="77777777" w:rsidR="00B46DF3" w:rsidRPr="00B737CD" w:rsidRDefault="00B46DF3" w:rsidP="002C5AC3">
            <w:pPr>
              <w:overflowPunct w:val="0"/>
              <w:autoSpaceDE w:val="0"/>
              <w:autoSpaceDN w:val="0"/>
              <w:adjustRightInd w:val="0"/>
              <w:rPr>
                <w:rFonts w:ascii="Arial" w:hAnsi="Arial" w:cs="Arial"/>
                <w:sz w:val="22"/>
                <w:szCs w:val="22"/>
              </w:rPr>
            </w:pPr>
            <w:r w:rsidRPr="00B737CD">
              <w:rPr>
                <w:rFonts w:ascii="Arial" w:hAnsi="Arial" w:cs="Arial"/>
                <w:i/>
                <w:iCs/>
                <w:sz w:val="22"/>
                <w:szCs w:val="22"/>
              </w:rPr>
              <w:lastRenderedPageBreak/>
              <w:t>interview</w:t>
            </w:r>
          </w:p>
        </w:tc>
      </w:tr>
      <w:tr w:rsidR="00B46DF3" w:rsidRPr="00477E21" w14:paraId="01C79FCA" w14:textId="77777777" w:rsidTr="002C5AC3">
        <w:tc>
          <w:tcPr>
            <w:tcW w:w="3535" w:type="pct"/>
            <w:tcMar>
              <w:left w:w="0" w:type="dxa"/>
            </w:tcMar>
            <w:vAlign w:val="center"/>
          </w:tcPr>
          <w:p w14:paraId="61435507"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lastRenderedPageBreak/>
              <w:t>Experience of generating additional income streams from external sources</w:t>
            </w:r>
          </w:p>
        </w:tc>
        <w:tc>
          <w:tcPr>
            <w:tcW w:w="1465" w:type="pct"/>
            <w:noWrap/>
            <w:tcMar>
              <w:right w:w="0" w:type="dxa"/>
            </w:tcMar>
            <w:vAlign w:val="center"/>
          </w:tcPr>
          <w:p w14:paraId="6F21E128" w14:textId="77777777" w:rsidR="00B46DF3" w:rsidRPr="007B28EA" w:rsidRDefault="00B46DF3" w:rsidP="002C5AC3">
            <w:pPr>
              <w:jc w:val="both"/>
              <w:rPr>
                <w:rFonts w:ascii="Arial" w:hAnsi="Arial" w:cs="Arial"/>
                <w:i/>
                <w:sz w:val="22"/>
                <w:szCs w:val="22"/>
              </w:rPr>
            </w:pPr>
            <w:r w:rsidRPr="007B28EA">
              <w:rPr>
                <w:rFonts w:ascii="Arial" w:hAnsi="Arial" w:cs="Arial"/>
                <w:i/>
                <w:sz w:val="22"/>
                <w:szCs w:val="22"/>
              </w:rPr>
              <w:t>Application and interview</w:t>
            </w:r>
          </w:p>
        </w:tc>
      </w:tr>
      <w:tr w:rsidR="00B46DF3" w:rsidRPr="00477E21" w14:paraId="481E8340" w14:textId="77777777" w:rsidTr="002C5AC3">
        <w:tc>
          <w:tcPr>
            <w:tcW w:w="3535" w:type="pct"/>
            <w:tcMar>
              <w:left w:w="0" w:type="dxa"/>
            </w:tcMar>
          </w:tcPr>
          <w:p w14:paraId="6249BD5B" w14:textId="77777777" w:rsidR="00B46DF3" w:rsidRPr="00B737CD" w:rsidRDefault="00B46DF3" w:rsidP="002C5AC3">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41F23602" w14:textId="77777777" w:rsidR="00B46DF3" w:rsidRDefault="00B46DF3" w:rsidP="002C5AC3">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040ED56E" w14:textId="77777777" w:rsidR="00B46DF3" w:rsidRPr="00B737CD" w:rsidRDefault="00B46DF3" w:rsidP="002C5AC3">
            <w:pPr>
              <w:overflowPunct w:val="0"/>
              <w:autoSpaceDE w:val="0"/>
              <w:autoSpaceDN w:val="0"/>
              <w:adjustRightInd w:val="0"/>
              <w:rPr>
                <w:rFonts w:ascii="Arial" w:hAnsi="Arial" w:cs="Arial"/>
                <w:i/>
                <w:iCs/>
                <w:sz w:val="22"/>
                <w:szCs w:val="22"/>
              </w:rPr>
            </w:pPr>
          </w:p>
        </w:tc>
      </w:tr>
    </w:tbl>
    <w:p w14:paraId="559E011F" w14:textId="77777777" w:rsidR="00B46DF3" w:rsidRDefault="00B46DF3" w:rsidP="00B46DF3">
      <w:pPr>
        <w:shd w:val="clear" w:color="auto" w:fill="FFFFFF"/>
        <w:spacing w:before="100" w:beforeAutospacing="1" w:after="100" w:afterAutospacing="1"/>
        <w:rPr>
          <w:rFonts w:ascii="Arial" w:hAnsi="Arial" w:cs="Arial"/>
          <w:b/>
          <w:bCs/>
          <w:spacing w:val="-4"/>
          <w:sz w:val="22"/>
          <w:szCs w:val="22"/>
          <w:u w:val="single"/>
          <w:lang w:val="en" w:eastAsia="zh-TW"/>
        </w:rPr>
      </w:pPr>
    </w:p>
    <w:p w14:paraId="299DD80E" w14:textId="77777777" w:rsidR="00B46DF3" w:rsidRDefault="00B46DF3" w:rsidP="00B46DF3">
      <w:pPr>
        <w:rPr>
          <w:rFonts w:ascii="Arial" w:hAnsi="Arial" w:cs="Arial"/>
          <w:b/>
          <w:bCs/>
          <w:spacing w:val="-4"/>
          <w:sz w:val="22"/>
          <w:szCs w:val="22"/>
          <w:u w:val="single"/>
          <w:lang w:val="en" w:eastAsia="zh-TW"/>
        </w:rPr>
      </w:pPr>
    </w:p>
    <w:p w14:paraId="16D4AB6A" w14:textId="1CEB57AA" w:rsidR="00B46DF3" w:rsidRDefault="00B46DF3" w:rsidP="00111C17">
      <w:pPr>
        <w:pStyle w:val="ListParagraph"/>
        <w:ind w:left="0"/>
        <w:rPr>
          <w:rFonts w:asciiTheme="minorHAnsi" w:hAnsiTheme="minorHAnsi" w:cs="Arial"/>
          <w:b/>
          <w:bCs/>
          <w:color w:val="002060"/>
          <w:sz w:val="22"/>
          <w:szCs w:val="22"/>
        </w:rPr>
      </w:pPr>
    </w:p>
    <w:p w14:paraId="0B8EC816" w14:textId="7F9EB7B9" w:rsidR="00B57036" w:rsidRDefault="00B57036" w:rsidP="00111C17">
      <w:pPr>
        <w:pStyle w:val="ListParagraph"/>
        <w:ind w:left="0"/>
        <w:rPr>
          <w:rFonts w:asciiTheme="minorHAnsi" w:hAnsiTheme="minorHAnsi" w:cs="Arial"/>
          <w:b/>
          <w:bCs/>
          <w:color w:val="002060"/>
          <w:sz w:val="22"/>
          <w:szCs w:val="22"/>
        </w:rPr>
      </w:pPr>
    </w:p>
    <w:p w14:paraId="06FB3C35" w14:textId="6F416470" w:rsidR="00B57036" w:rsidRDefault="00B57036" w:rsidP="00111C17">
      <w:pPr>
        <w:pStyle w:val="ListParagraph"/>
        <w:ind w:left="0"/>
        <w:rPr>
          <w:rFonts w:asciiTheme="minorHAnsi" w:hAnsiTheme="minorHAnsi" w:cs="Arial"/>
          <w:b/>
          <w:bCs/>
          <w:color w:val="002060"/>
          <w:sz w:val="22"/>
          <w:szCs w:val="22"/>
        </w:rPr>
      </w:pPr>
    </w:p>
    <w:p w14:paraId="3AB71CD1" w14:textId="1DD948C8" w:rsidR="00B57036" w:rsidRDefault="00B57036" w:rsidP="00111C17">
      <w:pPr>
        <w:pStyle w:val="ListParagraph"/>
        <w:ind w:left="0"/>
        <w:rPr>
          <w:rFonts w:asciiTheme="minorHAnsi" w:hAnsiTheme="minorHAnsi" w:cs="Arial"/>
          <w:b/>
          <w:bCs/>
          <w:color w:val="002060"/>
          <w:sz w:val="22"/>
          <w:szCs w:val="22"/>
        </w:rPr>
      </w:pPr>
    </w:p>
    <w:p w14:paraId="33C9E5BE" w14:textId="637F6FA1" w:rsidR="00B57036" w:rsidRDefault="00B57036" w:rsidP="00111C17">
      <w:pPr>
        <w:pStyle w:val="ListParagraph"/>
        <w:ind w:left="0"/>
        <w:rPr>
          <w:rFonts w:asciiTheme="minorHAnsi" w:hAnsiTheme="minorHAnsi" w:cs="Arial"/>
          <w:b/>
          <w:bCs/>
          <w:color w:val="002060"/>
          <w:sz w:val="22"/>
          <w:szCs w:val="22"/>
        </w:rPr>
      </w:pPr>
    </w:p>
    <w:p w14:paraId="2AEA69E0" w14:textId="7DEC8FE9" w:rsidR="00B57036" w:rsidRDefault="00B57036" w:rsidP="00111C17">
      <w:pPr>
        <w:pStyle w:val="ListParagraph"/>
        <w:ind w:left="0"/>
        <w:rPr>
          <w:rFonts w:asciiTheme="minorHAnsi" w:hAnsiTheme="minorHAnsi" w:cs="Arial"/>
          <w:b/>
          <w:bCs/>
          <w:color w:val="002060"/>
          <w:sz w:val="22"/>
          <w:szCs w:val="22"/>
        </w:rPr>
      </w:pPr>
    </w:p>
    <w:p w14:paraId="7759E02B" w14:textId="4DF9BBA5" w:rsidR="00B57036" w:rsidRDefault="00B57036" w:rsidP="00111C17">
      <w:pPr>
        <w:pStyle w:val="ListParagraph"/>
        <w:ind w:left="0"/>
        <w:rPr>
          <w:rFonts w:asciiTheme="minorHAnsi" w:hAnsiTheme="minorHAnsi" w:cs="Arial"/>
          <w:b/>
          <w:bCs/>
          <w:color w:val="002060"/>
          <w:sz w:val="22"/>
          <w:szCs w:val="22"/>
        </w:rPr>
      </w:pPr>
    </w:p>
    <w:p w14:paraId="00A083AF" w14:textId="28E882C7" w:rsidR="00B57036" w:rsidRDefault="00B57036" w:rsidP="00111C17">
      <w:pPr>
        <w:pStyle w:val="ListParagraph"/>
        <w:ind w:left="0"/>
        <w:rPr>
          <w:rFonts w:asciiTheme="minorHAnsi" w:hAnsiTheme="minorHAnsi" w:cs="Arial"/>
          <w:b/>
          <w:bCs/>
          <w:color w:val="002060"/>
          <w:sz w:val="22"/>
          <w:szCs w:val="22"/>
        </w:rPr>
      </w:pPr>
    </w:p>
    <w:p w14:paraId="7AEDDA97" w14:textId="11E7D772" w:rsidR="00B57036" w:rsidRDefault="00B57036" w:rsidP="00111C17">
      <w:pPr>
        <w:pStyle w:val="ListParagraph"/>
        <w:ind w:left="0"/>
        <w:rPr>
          <w:rFonts w:asciiTheme="minorHAnsi" w:hAnsiTheme="minorHAnsi" w:cs="Arial"/>
          <w:b/>
          <w:bCs/>
          <w:color w:val="002060"/>
          <w:sz w:val="22"/>
          <w:szCs w:val="22"/>
        </w:rPr>
      </w:pPr>
    </w:p>
    <w:p w14:paraId="0640E099" w14:textId="01F4F932" w:rsidR="00B57036" w:rsidRDefault="00B57036" w:rsidP="00111C17">
      <w:pPr>
        <w:pStyle w:val="ListParagraph"/>
        <w:ind w:left="0"/>
        <w:rPr>
          <w:rFonts w:asciiTheme="minorHAnsi" w:hAnsiTheme="minorHAnsi" w:cs="Arial"/>
          <w:b/>
          <w:bCs/>
          <w:color w:val="002060"/>
          <w:sz w:val="22"/>
          <w:szCs w:val="22"/>
        </w:rPr>
      </w:pPr>
    </w:p>
    <w:p w14:paraId="2E089BB4" w14:textId="1B4A0623" w:rsidR="00B57036" w:rsidRDefault="00B57036" w:rsidP="00111C17">
      <w:pPr>
        <w:pStyle w:val="ListParagraph"/>
        <w:ind w:left="0"/>
        <w:rPr>
          <w:rFonts w:asciiTheme="minorHAnsi" w:hAnsiTheme="minorHAnsi" w:cs="Arial"/>
          <w:b/>
          <w:bCs/>
          <w:color w:val="002060"/>
          <w:sz w:val="22"/>
          <w:szCs w:val="22"/>
        </w:rPr>
      </w:pPr>
    </w:p>
    <w:p w14:paraId="01DA2A9C" w14:textId="29A1577F" w:rsidR="00B57036" w:rsidRDefault="00B57036" w:rsidP="00111C17">
      <w:pPr>
        <w:pStyle w:val="ListParagraph"/>
        <w:ind w:left="0"/>
        <w:rPr>
          <w:rFonts w:asciiTheme="minorHAnsi" w:hAnsiTheme="minorHAnsi" w:cs="Arial"/>
          <w:b/>
          <w:bCs/>
          <w:color w:val="002060"/>
          <w:sz w:val="22"/>
          <w:szCs w:val="22"/>
        </w:rPr>
      </w:pPr>
    </w:p>
    <w:p w14:paraId="2DA67F27" w14:textId="6768C7BE" w:rsidR="00B57036" w:rsidRDefault="00B57036" w:rsidP="00111C17">
      <w:pPr>
        <w:pStyle w:val="ListParagraph"/>
        <w:ind w:left="0"/>
        <w:rPr>
          <w:rFonts w:asciiTheme="minorHAnsi" w:hAnsiTheme="minorHAnsi" w:cs="Arial"/>
          <w:b/>
          <w:bCs/>
          <w:color w:val="002060"/>
          <w:sz w:val="22"/>
          <w:szCs w:val="22"/>
        </w:rPr>
      </w:pPr>
    </w:p>
    <w:p w14:paraId="39C3B64A" w14:textId="24350ECC" w:rsidR="00B57036" w:rsidRDefault="00B57036" w:rsidP="00111C17">
      <w:pPr>
        <w:pStyle w:val="ListParagraph"/>
        <w:ind w:left="0"/>
        <w:rPr>
          <w:rFonts w:asciiTheme="minorHAnsi" w:hAnsiTheme="minorHAnsi" w:cs="Arial"/>
          <w:b/>
          <w:bCs/>
          <w:color w:val="002060"/>
          <w:sz w:val="22"/>
          <w:szCs w:val="22"/>
        </w:rPr>
      </w:pPr>
    </w:p>
    <w:p w14:paraId="228580C0" w14:textId="76A91B04" w:rsidR="00B57036" w:rsidRDefault="00B57036" w:rsidP="00111C17">
      <w:pPr>
        <w:pStyle w:val="ListParagraph"/>
        <w:ind w:left="0"/>
        <w:rPr>
          <w:rFonts w:asciiTheme="minorHAnsi" w:hAnsiTheme="minorHAnsi" w:cs="Arial"/>
          <w:b/>
          <w:bCs/>
          <w:color w:val="002060"/>
          <w:sz w:val="22"/>
          <w:szCs w:val="22"/>
        </w:rPr>
      </w:pPr>
    </w:p>
    <w:p w14:paraId="507E5D6A" w14:textId="1AD29A2E" w:rsidR="00B57036" w:rsidRDefault="00B57036" w:rsidP="00111C17">
      <w:pPr>
        <w:pStyle w:val="ListParagraph"/>
        <w:ind w:left="0"/>
        <w:rPr>
          <w:rFonts w:asciiTheme="minorHAnsi" w:hAnsiTheme="minorHAnsi" w:cs="Arial"/>
          <w:b/>
          <w:bCs/>
          <w:color w:val="002060"/>
          <w:sz w:val="22"/>
          <w:szCs w:val="22"/>
        </w:rPr>
      </w:pPr>
    </w:p>
    <w:p w14:paraId="1C71950E" w14:textId="4C6FF25B" w:rsidR="00B57036" w:rsidRDefault="00B57036" w:rsidP="00111C17">
      <w:pPr>
        <w:pStyle w:val="ListParagraph"/>
        <w:ind w:left="0"/>
        <w:rPr>
          <w:rFonts w:asciiTheme="minorHAnsi" w:hAnsiTheme="minorHAnsi" w:cs="Arial"/>
          <w:b/>
          <w:bCs/>
          <w:color w:val="002060"/>
          <w:sz w:val="22"/>
          <w:szCs w:val="22"/>
        </w:rPr>
      </w:pPr>
    </w:p>
    <w:p w14:paraId="7DB176B4" w14:textId="1C23DBF1" w:rsidR="00B57036" w:rsidRDefault="00B57036" w:rsidP="00111C17">
      <w:pPr>
        <w:pStyle w:val="ListParagraph"/>
        <w:ind w:left="0"/>
        <w:rPr>
          <w:rFonts w:asciiTheme="minorHAnsi" w:hAnsiTheme="minorHAnsi" w:cs="Arial"/>
          <w:b/>
          <w:bCs/>
          <w:color w:val="002060"/>
          <w:sz w:val="22"/>
          <w:szCs w:val="22"/>
        </w:rPr>
      </w:pPr>
    </w:p>
    <w:p w14:paraId="26B96C77" w14:textId="3282E8BF" w:rsidR="00B57036" w:rsidRDefault="00B57036" w:rsidP="00111C17">
      <w:pPr>
        <w:pStyle w:val="ListParagraph"/>
        <w:ind w:left="0"/>
        <w:rPr>
          <w:rFonts w:asciiTheme="minorHAnsi" w:hAnsiTheme="minorHAnsi" w:cs="Arial"/>
          <w:b/>
          <w:bCs/>
          <w:color w:val="002060"/>
          <w:sz w:val="22"/>
          <w:szCs w:val="22"/>
        </w:rPr>
      </w:pPr>
    </w:p>
    <w:p w14:paraId="6327C738" w14:textId="08129566" w:rsidR="00B57036" w:rsidRDefault="00B57036" w:rsidP="00111C17">
      <w:pPr>
        <w:pStyle w:val="ListParagraph"/>
        <w:ind w:left="0"/>
        <w:rPr>
          <w:rFonts w:asciiTheme="minorHAnsi" w:hAnsiTheme="minorHAnsi" w:cs="Arial"/>
          <w:b/>
          <w:bCs/>
          <w:color w:val="002060"/>
          <w:sz w:val="22"/>
          <w:szCs w:val="22"/>
        </w:rPr>
      </w:pPr>
    </w:p>
    <w:p w14:paraId="4BFA2CAA" w14:textId="579061F4" w:rsidR="00B57036" w:rsidRDefault="00B57036" w:rsidP="00111C17">
      <w:pPr>
        <w:pStyle w:val="ListParagraph"/>
        <w:ind w:left="0"/>
        <w:rPr>
          <w:rFonts w:asciiTheme="minorHAnsi" w:hAnsiTheme="minorHAnsi" w:cs="Arial"/>
          <w:b/>
          <w:bCs/>
          <w:color w:val="002060"/>
          <w:sz w:val="22"/>
          <w:szCs w:val="22"/>
        </w:rPr>
      </w:pPr>
    </w:p>
    <w:p w14:paraId="590AB291" w14:textId="0A715838" w:rsidR="00B57036" w:rsidRDefault="00B57036" w:rsidP="00111C17">
      <w:pPr>
        <w:pStyle w:val="ListParagraph"/>
        <w:ind w:left="0"/>
        <w:rPr>
          <w:rFonts w:asciiTheme="minorHAnsi" w:hAnsiTheme="minorHAnsi" w:cs="Arial"/>
          <w:b/>
          <w:bCs/>
          <w:color w:val="002060"/>
          <w:sz w:val="22"/>
          <w:szCs w:val="22"/>
        </w:rPr>
      </w:pPr>
    </w:p>
    <w:p w14:paraId="39521344" w14:textId="1CB9F704" w:rsidR="00B57036" w:rsidRDefault="00B57036" w:rsidP="00111C17">
      <w:pPr>
        <w:pStyle w:val="ListParagraph"/>
        <w:ind w:left="0"/>
        <w:rPr>
          <w:rFonts w:asciiTheme="minorHAnsi" w:hAnsiTheme="minorHAnsi" w:cs="Arial"/>
          <w:b/>
          <w:bCs/>
          <w:color w:val="002060"/>
          <w:sz w:val="22"/>
          <w:szCs w:val="22"/>
        </w:rPr>
      </w:pPr>
    </w:p>
    <w:p w14:paraId="254609BB" w14:textId="0AF00408" w:rsidR="00B57036" w:rsidRDefault="00B57036" w:rsidP="00111C17">
      <w:pPr>
        <w:pStyle w:val="ListParagraph"/>
        <w:ind w:left="0"/>
        <w:rPr>
          <w:rFonts w:asciiTheme="minorHAnsi" w:hAnsiTheme="minorHAnsi" w:cs="Arial"/>
          <w:b/>
          <w:bCs/>
          <w:color w:val="002060"/>
          <w:sz w:val="22"/>
          <w:szCs w:val="22"/>
        </w:rPr>
      </w:pPr>
    </w:p>
    <w:p w14:paraId="34D76A1E" w14:textId="470ED81D" w:rsidR="00B57036" w:rsidRDefault="00B57036" w:rsidP="00111C17">
      <w:pPr>
        <w:pStyle w:val="ListParagraph"/>
        <w:ind w:left="0"/>
        <w:rPr>
          <w:rFonts w:asciiTheme="minorHAnsi" w:hAnsiTheme="minorHAnsi" w:cs="Arial"/>
          <w:b/>
          <w:bCs/>
          <w:color w:val="002060"/>
          <w:sz w:val="22"/>
          <w:szCs w:val="22"/>
        </w:rPr>
      </w:pPr>
    </w:p>
    <w:p w14:paraId="1F85BADC" w14:textId="685E5A18" w:rsidR="00B57036" w:rsidRDefault="00B57036" w:rsidP="00111C17">
      <w:pPr>
        <w:pStyle w:val="ListParagraph"/>
        <w:ind w:left="0"/>
        <w:rPr>
          <w:rFonts w:asciiTheme="minorHAnsi" w:hAnsiTheme="minorHAnsi" w:cs="Arial"/>
          <w:b/>
          <w:bCs/>
          <w:color w:val="002060"/>
          <w:sz w:val="22"/>
          <w:szCs w:val="22"/>
        </w:rPr>
      </w:pPr>
    </w:p>
    <w:p w14:paraId="06B33233" w14:textId="23997C16" w:rsidR="00B57036" w:rsidRDefault="00B57036" w:rsidP="00111C17">
      <w:pPr>
        <w:pStyle w:val="ListParagraph"/>
        <w:ind w:left="0"/>
        <w:rPr>
          <w:rFonts w:asciiTheme="minorHAnsi" w:hAnsiTheme="minorHAnsi" w:cs="Arial"/>
          <w:b/>
          <w:bCs/>
          <w:color w:val="002060"/>
          <w:sz w:val="22"/>
          <w:szCs w:val="22"/>
        </w:rPr>
      </w:pPr>
    </w:p>
    <w:p w14:paraId="523A1C40" w14:textId="1A5AAF4D" w:rsidR="00B57036" w:rsidRDefault="00B57036" w:rsidP="00111C17">
      <w:pPr>
        <w:pStyle w:val="ListParagraph"/>
        <w:ind w:left="0"/>
        <w:rPr>
          <w:rFonts w:asciiTheme="minorHAnsi" w:hAnsiTheme="minorHAnsi" w:cs="Arial"/>
          <w:b/>
          <w:bCs/>
          <w:color w:val="002060"/>
          <w:sz w:val="22"/>
          <w:szCs w:val="22"/>
        </w:rPr>
      </w:pPr>
    </w:p>
    <w:p w14:paraId="2403CD9A" w14:textId="40F3625D" w:rsidR="00B57036" w:rsidRDefault="00B57036" w:rsidP="00111C17">
      <w:pPr>
        <w:pStyle w:val="ListParagraph"/>
        <w:ind w:left="0"/>
        <w:rPr>
          <w:rFonts w:asciiTheme="minorHAnsi" w:hAnsiTheme="minorHAnsi" w:cs="Arial"/>
          <w:b/>
          <w:bCs/>
          <w:color w:val="002060"/>
          <w:sz w:val="22"/>
          <w:szCs w:val="22"/>
        </w:rPr>
      </w:pPr>
    </w:p>
    <w:p w14:paraId="54116652" w14:textId="3A8F3E24" w:rsidR="00B57036" w:rsidRDefault="00B57036" w:rsidP="00111C17">
      <w:pPr>
        <w:pStyle w:val="ListParagraph"/>
        <w:ind w:left="0"/>
        <w:rPr>
          <w:rFonts w:asciiTheme="minorHAnsi" w:hAnsiTheme="minorHAnsi" w:cs="Arial"/>
          <w:b/>
          <w:bCs/>
          <w:color w:val="002060"/>
          <w:sz w:val="22"/>
          <w:szCs w:val="22"/>
        </w:rPr>
      </w:pPr>
    </w:p>
    <w:p w14:paraId="244FC991" w14:textId="23F47507" w:rsidR="00B57036" w:rsidRDefault="00B57036" w:rsidP="00111C17">
      <w:pPr>
        <w:pStyle w:val="ListParagraph"/>
        <w:ind w:left="0"/>
        <w:rPr>
          <w:rFonts w:asciiTheme="minorHAnsi" w:hAnsiTheme="minorHAnsi" w:cs="Arial"/>
          <w:b/>
          <w:bCs/>
          <w:color w:val="002060"/>
          <w:sz w:val="22"/>
          <w:szCs w:val="22"/>
        </w:rPr>
      </w:pPr>
    </w:p>
    <w:p w14:paraId="743A4D9B" w14:textId="7BC018C2" w:rsidR="00B57036" w:rsidRDefault="00B57036" w:rsidP="00111C17">
      <w:pPr>
        <w:pStyle w:val="ListParagraph"/>
        <w:ind w:left="0"/>
        <w:rPr>
          <w:rFonts w:asciiTheme="minorHAnsi" w:hAnsiTheme="minorHAnsi" w:cs="Arial"/>
          <w:b/>
          <w:bCs/>
          <w:color w:val="002060"/>
          <w:sz w:val="22"/>
          <w:szCs w:val="22"/>
        </w:rPr>
      </w:pPr>
    </w:p>
    <w:p w14:paraId="1382C895" w14:textId="1B55CA95" w:rsidR="00B57036" w:rsidRDefault="00B57036" w:rsidP="00111C17">
      <w:pPr>
        <w:pStyle w:val="ListParagraph"/>
        <w:ind w:left="0"/>
        <w:rPr>
          <w:rFonts w:asciiTheme="minorHAnsi" w:hAnsiTheme="minorHAnsi" w:cs="Arial"/>
          <w:b/>
          <w:bCs/>
          <w:color w:val="002060"/>
          <w:sz w:val="22"/>
          <w:szCs w:val="22"/>
        </w:rPr>
      </w:pPr>
    </w:p>
    <w:p w14:paraId="4549706C" w14:textId="2D6AC537" w:rsidR="00B57036" w:rsidRDefault="00B57036" w:rsidP="00111C17">
      <w:pPr>
        <w:pStyle w:val="ListParagraph"/>
        <w:ind w:left="0"/>
        <w:rPr>
          <w:rFonts w:asciiTheme="minorHAnsi" w:hAnsiTheme="minorHAnsi" w:cs="Arial"/>
          <w:b/>
          <w:bCs/>
          <w:color w:val="002060"/>
          <w:sz w:val="22"/>
          <w:szCs w:val="22"/>
        </w:rPr>
      </w:pPr>
    </w:p>
    <w:p w14:paraId="741C8A9F" w14:textId="05FEE615" w:rsidR="00B57036" w:rsidRDefault="00B57036" w:rsidP="00111C17">
      <w:pPr>
        <w:pStyle w:val="ListParagraph"/>
        <w:ind w:left="0"/>
        <w:rPr>
          <w:rFonts w:asciiTheme="minorHAnsi" w:hAnsiTheme="minorHAnsi" w:cs="Arial"/>
          <w:b/>
          <w:bCs/>
          <w:color w:val="002060"/>
          <w:sz w:val="22"/>
          <w:szCs w:val="22"/>
        </w:rPr>
      </w:pPr>
    </w:p>
    <w:p w14:paraId="1ECD71E6" w14:textId="4A9735DB" w:rsidR="00B57036" w:rsidRDefault="00B57036" w:rsidP="00111C17">
      <w:pPr>
        <w:pStyle w:val="ListParagraph"/>
        <w:ind w:left="0"/>
        <w:rPr>
          <w:rFonts w:asciiTheme="minorHAnsi" w:hAnsiTheme="minorHAnsi" w:cs="Arial"/>
          <w:b/>
          <w:bCs/>
          <w:color w:val="002060"/>
          <w:sz w:val="22"/>
          <w:szCs w:val="22"/>
        </w:rPr>
      </w:pPr>
    </w:p>
    <w:p w14:paraId="25FA0055" w14:textId="02EB7454" w:rsidR="00B57036" w:rsidRDefault="00B57036" w:rsidP="00111C17">
      <w:pPr>
        <w:pStyle w:val="ListParagraph"/>
        <w:ind w:left="0"/>
        <w:rPr>
          <w:rFonts w:asciiTheme="minorHAnsi" w:hAnsiTheme="minorHAnsi" w:cs="Arial"/>
          <w:b/>
          <w:bCs/>
          <w:color w:val="002060"/>
          <w:sz w:val="22"/>
          <w:szCs w:val="22"/>
        </w:rPr>
      </w:pPr>
    </w:p>
    <w:p w14:paraId="1DDA7DE1" w14:textId="621BDF87" w:rsidR="00B57036" w:rsidRDefault="00B57036" w:rsidP="00111C17">
      <w:pPr>
        <w:pStyle w:val="ListParagraph"/>
        <w:ind w:left="0"/>
        <w:rPr>
          <w:rFonts w:asciiTheme="minorHAnsi" w:hAnsiTheme="minorHAnsi" w:cs="Arial"/>
          <w:b/>
          <w:bCs/>
          <w:color w:val="002060"/>
          <w:sz w:val="22"/>
          <w:szCs w:val="22"/>
        </w:rPr>
      </w:pPr>
    </w:p>
    <w:p w14:paraId="625B3720" w14:textId="605EB4D8" w:rsidR="00B57036" w:rsidRDefault="00B57036" w:rsidP="00111C17">
      <w:pPr>
        <w:pStyle w:val="ListParagraph"/>
        <w:ind w:left="0"/>
        <w:rPr>
          <w:rFonts w:asciiTheme="minorHAnsi" w:hAnsiTheme="minorHAnsi" w:cs="Arial"/>
          <w:b/>
          <w:bCs/>
          <w:color w:val="002060"/>
          <w:sz w:val="22"/>
          <w:szCs w:val="22"/>
        </w:rPr>
      </w:pPr>
    </w:p>
    <w:p w14:paraId="2C4CA3BA" w14:textId="1331E792" w:rsidR="00B57036" w:rsidRDefault="00B57036" w:rsidP="00111C17">
      <w:pPr>
        <w:pStyle w:val="ListParagraph"/>
        <w:ind w:left="0"/>
        <w:rPr>
          <w:rFonts w:asciiTheme="minorHAnsi" w:hAnsiTheme="minorHAnsi" w:cs="Arial"/>
          <w:b/>
          <w:bCs/>
          <w:color w:val="002060"/>
          <w:sz w:val="22"/>
          <w:szCs w:val="22"/>
        </w:rPr>
      </w:pPr>
    </w:p>
    <w:p w14:paraId="7C8D8D13" w14:textId="5D6A0537" w:rsidR="00B57036" w:rsidRDefault="00B57036" w:rsidP="00111C17">
      <w:pPr>
        <w:pStyle w:val="ListParagraph"/>
        <w:ind w:left="0"/>
        <w:rPr>
          <w:rFonts w:asciiTheme="minorHAnsi" w:hAnsiTheme="minorHAnsi" w:cs="Arial"/>
          <w:b/>
          <w:bCs/>
          <w:color w:val="002060"/>
          <w:sz w:val="22"/>
          <w:szCs w:val="22"/>
        </w:rPr>
      </w:pPr>
    </w:p>
    <w:p w14:paraId="4756FDCD" w14:textId="6F536DBF" w:rsidR="00B57036" w:rsidRDefault="00B57036" w:rsidP="00111C17">
      <w:pPr>
        <w:pStyle w:val="ListParagraph"/>
        <w:ind w:left="0"/>
        <w:rPr>
          <w:rFonts w:asciiTheme="minorHAnsi" w:hAnsiTheme="minorHAnsi" w:cs="Arial"/>
          <w:b/>
          <w:bCs/>
          <w:color w:val="002060"/>
          <w:sz w:val="22"/>
          <w:szCs w:val="22"/>
        </w:rPr>
      </w:pPr>
    </w:p>
    <w:p w14:paraId="6EA63524" w14:textId="62A1EE22" w:rsidR="00B57036" w:rsidRDefault="00B57036" w:rsidP="00111C17">
      <w:pPr>
        <w:pStyle w:val="ListParagraph"/>
        <w:ind w:left="0"/>
        <w:rPr>
          <w:rFonts w:asciiTheme="minorHAnsi" w:hAnsiTheme="minorHAnsi" w:cs="Arial"/>
          <w:b/>
          <w:bCs/>
          <w:color w:val="002060"/>
          <w:sz w:val="22"/>
          <w:szCs w:val="22"/>
        </w:rPr>
      </w:pPr>
    </w:p>
    <w:p w14:paraId="7939742D" w14:textId="77777777" w:rsidR="00C8365F" w:rsidRDefault="00C8365F" w:rsidP="00111C17">
      <w:pPr>
        <w:pStyle w:val="ListParagraph"/>
        <w:ind w:left="0"/>
        <w:rPr>
          <w:rFonts w:asciiTheme="minorHAnsi" w:hAnsiTheme="minorHAnsi" w:cs="Arial"/>
          <w:b/>
          <w:bCs/>
          <w:color w:val="002060"/>
          <w:sz w:val="22"/>
          <w:szCs w:val="22"/>
        </w:rPr>
      </w:pPr>
    </w:p>
    <w:p w14:paraId="49234F68" w14:textId="6AAA2F0E" w:rsidR="00B57036" w:rsidRDefault="00B57036" w:rsidP="00111C17">
      <w:pPr>
        <w:pStyle w:val="ListParagraph"/>
        <w:ind w:left="0"/>
        <w:rPr>
          <w:rFonts w:asciiTheme="minorHAnsi" w:hAnsiTheme="minorHAnsi" w:cs="Arial"/>
          <w:b/>
          <w:bCs/>
          <w:color w:val="002060"/>
          <w:sz w:val="22"/>
          <w:szCs w:val="22"/>
        </w:rPr>
      </w:pPr>
    </w:p>
    <w:p w14:paraId="1DDC29F8" w14:textId="2242C891" w:rsidR="00B57036" w:rsidRDefault="00B57036" w:rsidP="00111C17">
      <w:pPr>
        <w:pStyle w:val="ListParagraph"/>
        <w:ind w:left="0"/>
        <w:rPr>
          <w:rFonts w:asciiTheme="minorHAnsi" w:hAnsiTheme="minorHAnsi" w:cs="Arial"/>
          <w:b/>
          <w:bCs/>
          <w:color w:val="002060"/>
          <w:sz w:val="22"/>
          <w:szCs w:val="22"/>
        </w:rPr>
      </w:pPr>
    </w:p>
    <w:p w14:paraId="7715225D" w14:textId="00D432C4" w:rsidR="00B57036" w:rsidRDefault="00B57036" w:rsidP="00111C17">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4521D5" w14:paraId="67D0433E" w14:textId="77777777" w:rsidTr="00855B28">
        <w:tc>
          <w:tcPr>
            <w:tcW w:w="9016" w:type="dxa"/>
            <w:shd w:val="clear" w:color="auto" w:fill="EEECE1" w:themeFill="background2"/>
          </w:tcPr>
          <w:p w14:paraId="7E0F3529" w14:textId="77777777" w:rsidR="004521D5" w:rsidRDefault="004521D5" w:rsidP="00855B28">
            <w:pPr>
              <w:jc w:val="center"/>
              <w:rPr>
                <w:rFonts w:ascii="Arial" w:hAnsi="Arial" w:cs="Arial"/>
                <w:b/>
                <w:bCs/>
                <w:spacing w:val="-4"/>
                <w:sz w:val="22"/>
                <w:szCs w:val="22"/>
                <w:lang w:val="en" w:eastAsia="zh-TW"/>
              </w:rPr>
            </w:pPr>
          </w:p>
          <w:p w14:paraId="287760B4" w14:textId="77777777" w:rsidR="004521D5" w:rsidRDefault="004521D5" w:rsidP="00855B28">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06C5A825" w14:textId="77777777" w:rsidR="004521D5" w:rsidRDefault="004521D5" w:rsidP="00855B28">
            <w:pPr>
              <w:pStyle w:val="ListParagraph"/>
              <w:ind w:left="0"/>
              <w:rPr>
                <w:rFonts w:asciiTheme="minorHAnsi" w:hAnsiTheme="minorHAnsi" w:cs="Arial"/>
                <w:b/>
                <w:bCs/>
                <w:color w:val="002060"/>
                <w:sz w:val="22"/>
                <w:szCs w:val="22"/>
              </w:rPr>
            </w:pPr>
          </w:p>
        </w:tc>
      </w:tr>
      <w:tr w:rsidR="004521D5" w:rsidRPr="00245A04" w14:paraId="43FD8879" w14:textId="77777777" w:rsidTr="00855B28">
        <w:trPr>
          <w:trHeight w:val="736"/>
        </w:trPr>
        <w:tc>
          <w:tcPr>
            <w:tcW w:w="9016" w:type="dxa"/>
          </w:tcPr>
          <w:p w14:paraId="3BB09D61" w14:textId="77777777" w:rsidR="004521D5" w:rsidRPr="00245A04" w:rsidRDefault="004521D5" w:rsidP="00855B28">
            <w:pPr>
              <w:shd w:val="clear" w:color="auto" w:fill="FFFFFF"/>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Financial benefits:</w:t>
            </w:r>
            <w:r w:rsidRPr="00245A04">
              <w:rPr>
                <w:rFonts w:ascii="Arial" w:hAnsi="Arial" w:cs="Arial"/>
                <w:color w:val="000000"/>
                <w:spacing w:val="-4"/>
                <w:sz w:val="22"/>
                <w:szCs w:val="22"/>
                <w:lang w:val="en" w:eastAsia="zh-TW"/>
              </w:rPr>
              <w:t xml:space="preserve"> </w:t>
            </w:r>
            <w:r>
              <w:rPr>
                <w:rFonts w:ascii="Arial" w:hAnsi="Arial" w:cs="Arial"/>
                <w:sz w:val="22"/>
                <w:szCs w:val="22"/>
              </w:rPr>
              <w:t>C</w:t>
            </w:r>
            <w:r w:rsidRPr="00245A04">
              <w:rPr>
                <w:rFonts w:ascii="Arial" w:hAnsi="Arial" w:cs="Arial"/>
                <w:sz w:val="22"/>
                <w:szCs w:val="22"/>
              </w:rPr>
              <w:t xml:space="preserve">ompetitive salaries based on a low contractual 35 hour working week. </w:t>
            </w:r>
          </w:p>
          <w:p w14:paraId="019275BF" w14:textId="77777777" w:rsidR="004521D5" w:rsidRDefault="004521D5" w:rsidP="00855B28">
            <w:pPr>
              <w:shd w:val="clear" w:color="auto" w:fill="FFFFFF"/>
              <w:spacing w:before="120" w:after="120"/>
              <w:jc w:val="both"/>
              <w:rPr>
                <w:rFonts w:ascii="Arial" w:hAnsi="Arial" w:cs="Arial"/>
                <w:sz w:val="22"/>
                <w:szCs w:val="22"/>
              </w:rPr>
            </w:pPr>
            <w:r>
              <w:rPr>
                <w:rFonts w:ascii="Arial" w:hAnsi="Arial" w:cs="Arial"/>
                <w:color w:val="000000"/>
                <w:spacing w:val="-4"/>
                <w:sz w:val="22"/>
                <w:szCs w:val="22"/>
                <w:lang w:eastAsia="zh-TW"/>
              </w:rPr>
              <w:t xml:space="preserve">17.5% employer contributions to pensions for non-academic staff enrolled into </w:t>
            </w:r>
            <w:r w:rsidRPr="00245A04">
              <w:rPr>
                <w:rFonts w:ascii="Arial" w:hAnsi="Arial" w:cs="Arial"/>
                <w:sz w:val="22"/>
                <w:szCs w:val="22"/>
              </w:rPr>
              <w:t>Local Government Pension Scheme (LGPS)</w:t>
            </w:r>
            <w:r>
              <w:rPr>
                <w:rFonts w:ascii="Arial" w:hAnsi="Arial" w:cs="Arial"/>
                <w:sz w:val="22"/>
                <w:szCs w:val="22"/>
              </w:rPr>
              <w:t>.</w:t>
            </w:r>
          </w:p>
          <w:p w14:paraId="6ABBDC41" w14:textId="77777777" w:rsidR="004521D5" w:rsidRPr="00245A04" w:rsidRDefault="004521D5" w:rsidP="00855B28">
            <w:pPr>
              <w:shd w:val="clear" w:color="auto" w:fill="FFFFFF"/>
              <w:spacing w:before="120" w:after="120"/>
              <w:jc w:val="both"/>
              <w:rPr>
                <w:rFonts w:ascii="Arial" w:hAnsi="Arial" w:cs="Arial"/>
                <w:sz w:val="22"/>
                <w:szCs w:val="22"/>
              </w:rPr>
            </w:pPr>
            <w:r>
              <w:rPr>
                <w:rFonts w:ascii="Arial" w:hAnsi="Arial" w:cs="Arial"/>
                <w:sz w:val="22"/>
                <w:szCs w:val="22"/>
              </w:rPr>
              <w:t xml:space="preserve">26.8% employer contribution to pensions for teaching staff enrolled </w:t>
            </w:r>
            <w:r w:rsidRPr="00245A04">
              <w:rPr>
                <w:rFonts w:ascii="Arial" w:hAnsi="Arial" w:cs="Arial"/>
                <w:sz w:val="22"/>
                <w:szCs w:val="22"/>
              </w:rPr>
              <w:t>into the Teachers’ Pension Scheme (TPS).</w:t>
            </w:r>
          </w:p>
        </w:tc>
      </w:tr>
      <w:tr w:rsidR="004521D5" w:rsidRPr="00164BAD" w14:paraId="1F9A7B7A" w14:textId="77777777" w:rsidTr="00855B28">
        <w:trPr>
          <w:trHeight w:val="720"/>
        </w:trPr>
        <w:tc>
          <w:tcPr>
            <w:tcW w:w="9016" w:type="dxa"/>
          </w:tcPr>
          <w:p w14:paraId="70696D9C" w14:textId="77777777" w:rsidR="004521D5" w:rsidRDefault="004521D5" w:rsidP="00855B28">
            <w:pPr>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Work life balance:</w:t>
            </w:r>
            <w:r w:rsidRPr="00245A04">
              <w:rPr>
                <w:rFonts w:ascii="Arial" w:hAnsi="Arial" w:cs="Arial"/>
                <w:color w:val="000000"/>
                <w:spacing w:val="-4"/>
                <w:sz w:val="22"/>
                <w:szCs w:val="22"/>
                <w:lang w:val="en" w:eastAsia="zh-TW"/>
              </w:rPr>
              <w:t xml:space="preserve"> </w:t>
            </w:r>
            <w:r>
              <w:rPr>
                <w:rFonts w:ascii="Arial" w:hAnsi="Arial" w:cs="Arial"/>
                <w:sz w:val="22"/>
                <w:szCs w:val="22"/>
              </w:rPr>
              <w:t>E</w:t>
            </w:r>
            <w:r w:rsidRPr="00245A04">
              <w:rPr>
                <w:rFonts w:ascii="Arial" w:hAnsi="Arial" w:cs="Arial"/>
                <w:sz w:val="22"/>
                <w:szCs w:val="22"/>
              </w:rPr>
              <w:t xml:space="preserve">xcellent annual leave provision. </w:t>
            </w:r>
          </w:p>
          <w:p w14:paraId="179EE9D8" w14:textId="77777777" w:rsidR="004521D5" w:rsidRDefault="004521D5" w:rsidP="00855B28">
            <w:pPr>
              <w:spacing w:before="120" w:after="120"/>
              <w:jc w:val="both"/>
              <w:rPr>
                <w:rFonts w:ascii="Arial" w:hAnsi="Arial" w:cs="Arial"/>
                <w:sz w:val="22"/>
                <w:szCs w:val="22"/>
              </w:rPr>
            </w:pPr>
            <w:r w:rsidRPr="00245A04">
              <w:rPr>
                <w:rFonts w:ascii="Arial" w:hAnsi="Arial" w:cs="Arial"/>
                <w:sz w:val="22"/>
                <w:szCs w:val="22"/>
              </w:rPr>
              <w:t xml:space="preserve">30 days for support staff and 35 days for staff and </w:t>
            </w:r>
            <w:r>
              <w:rPr>
                <w:rFonts w:ascii="Arial" w:hAnsi="Arial" w:cs="Arial"/>
                <w:sz w:val="22"/>
                <w:szCs w:val="22"/>
              </w:rPr>
              <w:t xml:space="preserve">senior </w:t>
            </w:r>
            <w:r w:rsidRPr="00245A04">
              <w:rPr>
                <w:rFonts w:ascii="Arial" w:hAnsi="Arial" w:cs="Arial"/>
                <w:sz w:val="22"/>
                <w:szCs w:val="22"/>
              </w:rPr>
              <w:t>managers</w:t>
            </w:r>
            <w:r>
              <w:rPr>
                <w:rFonts w:ascii="Arial" w:hAnsi="Arial" w:cs="Arial"/>
                <w:sz w:val="22"/>
                <w:szCs w:val="22"/>
              </w:rPr>
              <w:t xml:space="preserve"> grade 8 and above</w:t>
            </w:r>
            <w:r w:rsidRPr="00245A04">
              <w:rPr>
                <w:rFonts w:ascii="Arial" w:hAnsi="Arial" w:cs="Arial"/>
                <w:sz w:val="22"/>
                <w:szCs w:val="22"/>
              </w:rPr>
              <w:t>. </w:t>
            </w:r>
            <w:r>
              <w:rPr>
                <w:rFonts w:ascii="Arial" w:hAnsi="Arial" w:cs="Arial"/>
                <w:sz w:val="22"/>
                <w:szCs w:val="22"/>
              </w:rPr>
              <w:t xml:space="preserve"> </w:t>
            </w:r>
          </w:p>
          <w:p w14:paraId="467DB3CC" w14:textId="77777777" w:rsidR="004521D5" w:rsidRPr="00245A04" w:rsidRDefault="004521D5" w:rsidP="00855B28">
            <w:pPr>
              <w:spacing w:before="120" w:after="120"/>
              <w:jc w:val="both"/>
              <w:rPr>
                <w:rFonts w:ascii="Arial" w:hAnsi="Arial" w:cs="Arial"/>
                <w:sz w:val="22"/>
                <w:szCs w:val="22"/>
              </w:rPr>
            </w:pPr>
            <w:r>
              <w:rPr>
                <w:rFonts w:ascii="Arial" w:hAnsi="Arial" w:cs="Arial"/>
                <w:sz w:val="22"/>
                <w:szCs w:val="22"/>
              </w:rPr>
              <w:t>8</w:t>
            </w:r>
            <w:r w:rsidRPr="00245A04">
              <w:rPr>
                <w:rFonts w:ascii="Arial" w:hAnsi="Arial" w:cs="Arial"/>
                <w:sz w:val="22"/>
                <w:szCs w:val="22"/>
              </w:rPr>
              <w:t xml:space="preserve"> UK bank holidays and </w:t>
            </w:r>
            <w:r>
              <w:rPr>
                <w:rFonts w:ascii="Arial" w:hAnsi="Arial" w:cs="Arial"/>
                <w:sz w:val="22"/>
                <w:szCs w:val="22"/>
              </w:rPr>
              <w:t xml:space="preserve">up to 5 </w:t>
            </w:r>
            <w:r w:rsidRPr="00245A04">
              <w:rPr>
                <w:rFonts w:ascii="Arial" w:hAnsi="Arial" w:cs="Arial"/>
                <w:sz w:val="22"/>
                <w:szCs w:val="22"/>
              </w:rPr>
              <w:t xml:space="preserve">University </w:t>
            </w:r>
            <w:r>
              <w:rPr>
                <w:rFonts w:ascii="Arial" w:hAnsi="Arial" w:cs="Arial"/>
                <w:sz w:val="22"/>
                <w:szCs w:val="22"/>
              </w:rPr>
              <w:t>closure</w:t>
            </w:r>
            <w:r w:rsidRPr="00245A04">
              <w:rPr>
                <w:rFonts w:ascii="Arial" w:hAnsi="Arial" w:cs="Arial"/>
                <w:sz w:val="22"/>
                <w:szCs w:val="22"/>
              </w:rPr>
              <w:t xml:space="preserve"> days between Christmas and New Year. </w:t>
            </w:r>
          </w:p>
          <w:p w14:paraId="5F677904" w14:textId="77777777" w:rsidR="004521D5" w:rsidRPr="00164BAD" w:rsidRDefault="004521D5" w:rsidP="00855B28">
            <w:pPr>
              <w:spacing w:before="120" w:after="120"/>
              <w:jc w:val="both"/>
              <w:rPr>
                <w:rFonts w:ascii="Arial" w:hAnsi="Arial" w:cs="Arial"/>
                <w:sz w:val="22"/>
                <w:szCs w:val="22"/>
              </w:rPr>
            </w:pPr>
            <w:r>
              <w:rPr>
                <w:rFonts w:ascii="Arial" w:hAnsi="Arial" w:cs="Arial"/>
                <w:sz w:val="22"/>
                <w:szCs w:val="22"/>
              </w:rPr>
              <w:t>Family</w:t>
            </w:r>
            <w:r w:rsidRPr="00245A04">
              <w:rPr>
                <w:rFonts w:ascii="Arial" w:hAnsi="Arial" w:cs="Arial"/>
                <w:sz w:val="22"/>
                <w:szCs w:val="22"/>
              </w:rPr>
              <w:t xml:space="preserve"> friendly policies and a range of benefits to support including job-shares, flexible working hours and part-time roles where possible.</w:t>
            </w:r>
          </w:p>
        </w:tc>
      </w:tr>
      <w:tr w:rsidR="004521D5" w:rsidRPr="00164BAD" w14:paraId="6510FF64" w14:textId="77777777" w:rsidTr="00855B28">
        <w:trPr>
          <w:trHeight w:val="971"/>
        </w:trPr>
        <w:tc>
          <w:tcPr>
            <w:tcW w:w="9016" w:type="dxa"/>
          </w:tcPr>
          <w:p w14:paraId="047FB5D1" w14:textId="77777777" w:rsidR="004521D5" w:rsidRPr="009D0E89" w:rsidRDefault="004521D5" w:rsidP="00855B28">
            <w:pPr>
              <w:spacing w:before="120" w:after="120"/>
              <w:jc w:val="both"/>
              <w:rPr>
                <w:rFonts w:ascii="Arial" w:hAnsi="Arial" w:cs="Arial"/>
                <w:color w:val="000000"/>
                <w:spacing w:val="-4"/>
                <w:sz w:val="22"/>
                <w:szCs w:val="22"/>
                <w:lang w:val="en" w:eastAsia="zh-TW"/>
              </w:rPr>
            </w:pPr>
            <w:r w:rsidRPr="00245A04">
              <w:rPr>
                <w:rFonts w:ascii="Arial" w:hAnsi="Arial" w:cs="Arial"/>
                <w:b/>
                <w:bCs/>
                <w:color w:val="000000"/>
                <w:spacing w:val="-4"/>
                <w:sz w:val="22"/>
                <w:szCs w:val="22"/>
                <w:lang w:val="en" w:eastAsia="zh-TW"/>
              </w:rPr>
              <w:t>Health and wellbeing:</w:t>
            </w:r>
            <w:r w:rsidRPr="00245A04">
              <w:rPr>
                <w:rFonts w:ascii="Arial" w:hAnsi="Arial" w:cs="Arial"/>
                <w:color w:val="000000"/>
                <w:spacing w:val="-4"/>
                <w:sz w:val="22"/>
                <w:szCs w:val="22"/>
                <w:lang w:val="en" w:eastAsia="zh-TW"/>
              </w:rPr>
              <w:t xml:space="preserve"> </w:t>
            </w:r>
            <w:r w:rsidRPr="00A67891">
              <w:rPr>
                <w:rFonts w:ascii="Arial" w:hAnsi="Arial" w:cs="Arial"/>
                <w:sz w:val="22"/>
                <w:szCs w:val="22"/>
              </w:rPr>
              <w:t>Regular wellbeing support initiatives</w:t>
            </w:r>
            <w:r w:rsidRPr="003C1E2C">
              <w:rPr>
                <w:rFonts w:ascii="Arial" w:hAnsi="Arial" w:cs="Arial"/>
              </w:rPr>
              <w:t xml:space="preserve"> </w:t>
            </w:r>
            <w:r w:rsidRPr="00245A04">
              <w:rPr>
                <w:rFonts w:ascii="Arial" w:hAnsi="Arial" w:cs="Arial"/>
                <w:sz w:val="22"/>
                <w:szCs w:val="22"/>
              </w:rPr>
              <w:t xml:space="preserve">throughout the year. </w:t>
            </w:r>
          </w:p>
          <w:p w14:paraId="326EB2C5" w14:textId="77777777" w:rsidR="004521D5" w:rsidRDefault="004521D5" w:rsidP="00855B28">
            <w:pPr>
              <w:spacing w:before="120" w:after="120"/>
              <w:jc w:val="both"/>
              <w:rPr>
                <w:rFonts w:ascii="Arial" w:hAnsi="Arial" w:cs="Arial"/>
                <w:sz w:val="22"/>
                <w:szCs w:val="22"/>
              </w:rPr>
            </w:pPr>
            <w:r>
              <w:rPr>
                <w:rFonts w:ascii="Arial" w:hAnsi="Arial" w:cs="Arial"/>
                <w:sz w:val="22"/>
                <w:szCs w:val="22"/>
              </w:rPr>
              <w:t>A</w:t>
            </w:r>
            <w:r w:rsidRPr="00245A04">
              <w:rPr>
                <w:rFonts w:ascii="Arial" w:hAnsi="Arial" w:cs="Arial"/>
                <w:sz w:val="22"/>
                <w:szCs w:val="22"/>
              </w:rPr>
              <w:t>ccess to a trained counsellor via Employee Assistance Programme (EAP)</w:t>
            </w:r>
            <w:r>
              <w:rPr>
                <w:rFonts w:ascii="Arial" w:hAnsi="Arial" w:cs="Arial"/>
                <w:sz w:val="22"/>
                <w:szCs w:val="22"/>
              </w:rPr>
              <w:t>.</w:t>
            </w:r>
            <w:r w:rsidRPr="00245A04">
              <w:rPr>
                <w:rFonts w:ascii="Arial" w:hAnsi="Arial" w:cs="Arial"/>
                <w:sz w:val="22"/>
                <w:szCs w:val="22"/>
              </w:rPr>
              <w:t xml:space="preserve"> </w:t>
            </w:r>
          </w:p>
          <w:p w14:paraId="5BCD10F9" w14:textId="77777777" w:rsidR="004521D5" w:rsidRPr="00164BAD" w:rsidRDefault="004521D5" w:rsidP="00855B28">
            <w:pPr>
              <w:spacing w:before="120" w:after="120"/>
              <w:jc w:val="both"/>
              <w:rPr>
                <w:rFonts w:ascii="Arial" w:hAnsi="Arial" w:cs="Arial"/>
                <w:sz w:val="22"/>
                <w:szCs w:val="22"/>
              </w:rPr>
            </w:pPr>
            <w:r>
              <w:rPr>
                <w:rFonts w:ascii="Arial" w:hAnsi="Arial" w:cs="Arial"/>
                <w:sz w:val="22"/>
                <w:szCs w:val="22"/>
              </w:rPr>
              <w:t>Plus a</w:t>
            </w:r>
            <w:r w:rsidRPr="00245A04">
              <w:rPr>
                <w:rFonts w:ascii="Arial" w:hAnsi="Arial" w:cs="Arial"/>
                <w:sz w:val="22"/>
                <w:szCs w:val="22"/>
              </w:rPr>
              <w:t xml:space="preserve"> programme of activities and range of support and resources to help look after your mental and physical wellbeing.</w:t>
            </w:r>
          </w:p>
        </w:tc>
      </w:tr>
      <w:tr w:rsidR="004521D5" w:rsidRPr="009D0E89" w14:paraId="3E5B4F1C" w14:textId="77777777" w:rsidTr="00855B28">
        <w:trPr>
          <w:trHeight w:val="840"/>
        </w:trPr>
        <w:tc>
          <w:tcPr>
            <w:tcW w:w="9016" w:type="dxa"/>
          </w:tcPr>
          <w:p w14:paraId="58227E7C" w14:textId="77777777" w:rsidR="004521D5" w:rsidRPr="009D0E89" w:rsidRDefault="004521D5" w:rsidP="00855B28">
            <w:pPr>
              <w:shd w:val="clear" w:color="auto" w:fill="FFFFFF"/>
              <w:spacing w:before="120" w:after="120"/>
              <w:jc w:val="both"/>
              <w:rPr>
                <w:rFonts w:ascii="Arial" w:hAnsi="Arial" w:cs="Arial"/>
                <w:b/>
                <w:bCs/>
                <w:color w:val="000000"/>
                <w:spacing w:val="-4"/>
                <w:sz w:val="22"/>
                <w:szCs w:val="22"/>
                <w:lang w:eastAsia="zh-TW"/>
              </w:rPr>
            </w:pPr>
            <w:r w:rsidRPr="00245A04">
              <w:rPr>
                <w:rFonts w:ascii="Arial" w:hAnsi="Arial" w:cs="Arial"/>
                <w:b/>
                <w:bCs/>
                <w:color w:val="000000"/>
                <w:spacing w:val="-4"/>
                <w:sz w:val="22"/>
                <w:szCs w:val="22"/>
                <w:lang w:eastAsia="zh-TW"/>
              </w:rPr>
              <w:t>Career Benefits</w:t>
            </w:r>
            <w:r>
              <w:rPr>
                <w:rFonts w:ascii="Arial" w:hAnsi="Arial" w:cs="Arial"/>
                <w:b/>
                <w:bCs/>
                <w:color w:val="000000"/>
                <w:spacing w:val="-4"/>
                <w:sz w:val="22"/>
                <w:szCs w:val="22"/>
                <w:lang w:eastAsia="zh-TW"/>
              </w:rPr>
              <w:t xml:space="preserve">: </w:t>
            </w:r>
            <w:r>
              <w:rPr>
                <w:rFonts w:ascii="Arial" w:hAnsi="Arial" w:cs="Arial"/>
                <w:sz w:val="22"/>
                <w:szCs w:val="22"/>
              </w:rPr>
              <w:t xml:space="preserve">Continuous </w:t>
            </w:r>
            <w:r w:rsidRPr="00245A04">
              <w:rPr>
                <w:rFonts w:ascii="Arial" w:hAnsi="Arial" w:cs="Arial"/>
                <w:sz w:val="22"/>
                <w:szCs w:val="22"/>
              </w:rPr>
              <w:t>development opportunities to enhance your knowledge and meet your career ambitions</w:t>
            </w:r>
            <w:r>
              <w:rPr>
                <w:rFonts w:ascii="Arial" w:hAnsi="Arial" w:cs="Arial"/>
                <w:sz w:val="22"/>
                <w:szCs w:val="22"/>
              </w:rPr>
              <w:t>, including LinkedIn Learning.</w:t>
            </w:r>
          </w:p>
        </w:tc>
      </w:tr>
      <w:tr w:rsidR="004521D5" w:rsidRPr="00A67891" w14:paraId="20D8442C" w14:textId="77777777" w:rsidTr="00855B28">
        <w:trPr>
          <w:trHeight w:val="1419"/>
        </w:trPr>
        <w:tc>
          <w:tcPr>
            <w:tcW w:w="9016" w:type="dxa"/>
          </w:tcPr>
          <w:p w14:paraId="4FF6CCDF" w14:textId="77777777" w:rsidR="004521D5" w:rsidRDefault="004521D5" w:rsidP="00855B28">
            <w:pPr>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Making a difference:</w:t>
            </w:r>
            <w:r w:rsidRPr="00245A04">
              <w:rPr>
                <w:rFonts w:ascii="Arial" w:hAnsi="Arial" w:cs="Arial"/>
                <w:sz w:val="22"/>
                <w:szCs w:val="22"/>
              </w:rPr>
              <w:t xml:space="preserve"> </w:t>
            </w:r>
            <w:r>
              <w:rPr>
                <w:rFonts w:ascii="Arial" w:hAnsi="Arial" w:cs="Arial"/>
                <w:spacing w:val="-4"/>
                <w:sz w:val="22"/>
                <w:szCs w:val="22"/>
                <w:lang w:val="en" w:eastAsia="zh-TW"/>
              </w:rPr>
              <w:t>LJMU Climate Action - be at the forefront of initiatives to tackle climate change.</w:t>
            </w:r>
          </w:p>
          <w:p w14:paraId="4A1E6FD6" w14:textId="77777777" w:rsidR="004521D5" w:rsidRPr="00180144" w:rsidRDefault="004521D5" w:rsidP="00855B28">
            <w:pPr>
              <w:spacing w:before="120" w:after="120"/>
              <w:jc w:val="both"/>
              <w:rPr>
                <w:rFonts w:ascii="Arial" w:hAnsi="Arial" w:cs="Arial"/>
                <w:sz w:val="22"/>
                <w:szCs w:val="22"/>
              </w:rPr>
            </w:pPr>
            <w:r>
              <w:rPr>
                <w:rFonts w:ascii="Arial" w:hAnsi="Arial" w:cs="Arial"/>
                <w:sz w:val="22"/>
                <w:szCs w:val="22"/>
              </w:rPr>
              <w:t>S</w:t>
            </w:r>
            <w:r w:rsidRPr="00245A04">
              <w:rPr>
                <w:rFonts w:ascii="Arial" w:hAnsi="Arial" w:cs="Arial"/>
                <w:sz w:val="22"/>
                <w:szCs w:val="22"/>
              </w:rPr>
              <w:t xml:space="preserve">hare experiences and challenge </w:t>
            </w:r>
            <w:r>
              <w:rPr>
                <w:rFonts w:ascii="Arial" w:hAnsi="Arial" w:cs="Arial"/>
                <w:sz w:val="22"/>
                <w:szCs w:val="22"/>
              </w:rPr>
              <w:t xml:space="preserve">unfair </w:t>
            </w:r>
            <w:r w:rsidRPr="00245A04">
              <w:rPr>
                <w:rFonts w:ascii="Arial" w:hAnsi="Arial" w:cs="Arial"/>
                <w:sz w:val="22"/>
                <w:szCs w:val="22"/>
              </w:rPr>
              <w:t>practices</w:t>
            </w:r>
            <w:r w:rsidRPr="00245A04">
              <w:rPr>
                <w:rFonts w:ascii="Arial" w:hAnsi="Arial" w:cs="Arial"/>
                <w:spacing w:val="-4"/>
                <w:sz w:val="22"/>
                <w:szCs w:val="22"/>
                <w:lang w:val="en" w:eastAsia="zh-TW"/>
              </w:rPr>
              <w:t xml:space="preserve"> </w:t>
            </w:r>
            <w:r>
              <w:rPr>
                <w:rFonts w:ascii="Arial" w:hAnsi="Arial" w:cs="Arial"/>
                <w:spacing w:val="-4"/>
                <w:sz w:val="22"/>
                <w:szCs w:val="22"/>
                <w:lang w:val="en" w:eastAsia="zh-TW"/>
              </w:rPr>
              <w:t xml:space="preserve">with our </w:t>
            </w:r>
            <w:r w:rsidRPr="00245A04">
              <w:rPr>
                <w:rFonts w:ascii="Arial" w:hAnsi="Arial" w:cs="Arial"/>
                <w:spacing w:val="-4"/>
                <w:sz w:val="22"/>
                <w:szCs w:val="22"/>
                <w:lang w:val="en" w:eastAsia="zh-TW"/>
              </w:rPr>
              <w:t>Diversity and Inclusion Staff Networks</w:t>
            </w:r>
            <w:r w:rsidRPr="00245A04">
              <w:rPr>
                <w:rFonts w:ascii="Arial" w:hAnsi="Arial" w:cs="Arial"/>
                <w:sz w:val="22"/>
                <w:szCs w:val="22"/>
              </w:rPr>
              <w:t>.</w:t>
            </w:r>
            <w:r w:rsidRPr="00245A04">
              <w:rPr>
                <w:rFonts w:ascii="Arial" w:hAnsi="Arial" w:cs="Arial"/>
                <w:spacing w:val="-4"/>
                <w:sz w:val="22"/>
                <w:szCs w:val="22"/>
                <w:lang w:val="en" w:eastAsia="zh-TW"/>
              </w:rPr>
              <w:t xml:space="preserve"> </w:t>
            </w:r>
          </w:p>
          <w:p w14:paraId="0CB54301" w14:textId="77777777" w:rsidR="004521D5" w:rsidRPr="00A67891" w:rsidRDefault="004521D5" w:rsidP="00855B28">
            <w:pPr>
              <w:spacing w:before="120" w:after="120"/>
              <w:jc w:val="both"/>
              <w:rPr>
                <w:rFonts w:ascii="Arial" w:hAnsi="Arial" w:cs="Arial"/>
                <w:sz w:val="22"/>
                <w:szCs w:val="22"/>
              </w:rPr>
            </w:pPr>
            <w:r>
              <w:rPr>
                <w:rFonts w:ascii="Arial" w:hAnsi="Arial" w:cs="Arial"/>
                <w:sz w:val="22"/>
                <w:szCs w:val="22"/>
              </w:rPr>
              <w:t>Opportunity to v</w:t>
            </w:r>
            <w:r w:rsidRPr="00245A04">
              <w:rPr>
                <w:rFonts w:ascii="Arial" w:hAnsi="Arial" w:cs="Arial"/>
                <w:sz w:val="22"/>
                <w:szCs w:val="22"/>
              </w:rPr>
              <w:t xml:space="preserve">olunteer at graduation ceremonies, clearing and open days. </w:t>
            </w:r>
          </w:p>
        </w:tc>
      </w:tr>
      <w:tr w:rsidR="004521D5" w:rsidRPr="00245A04" w14:paraId="48F3BC6E" w14:textId="77777777" w:rsidTr="00855B28">
        <w:tc>
          <w:tcPr>
            <w:tcW w:w="9016" w:type="dxa"/>
          </w:tcPr>
          <w:p w14:paraId="23BC186A" w14:textId="77777777" w:rsidR="004521D5" w:rsidRPr="00245A04" w:rsidRDefault="004521D5" w:rsidP="00855B28">
            <w:pPr>
              <w:shd w:val="clear" w:color="auto" w:fill="FFFFFF"/>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Discounts and other benefits:</w:t>
            </w:r>
            <w:r w:rsidRPr="00245A04">
              <w:rPr>
                <w:rFonts w:ascii="Arial" w:hAnsi="Arial" w:cs="Arial"/>
                <w:spacing w:val="-4"/>
                <w:sz w:val="22"/>
                <w:szCs w:val="22"/>
                <w:lang w:val="en" w:eastAsia="zh-TW"/>
              </w:rPr>
              <w:t xml:space="preserve"> </w:t>
            </w:r>
            <w:r>
              <w:rPr>
                <w:rFonts w:ascii="Arial" w:hAnsi="Arial" w:cs="Arial"/>
                <w:sz w:val="22"/>
                <w:szCs w:val="22"/>
              </w:rPr>
              <w:t>A</w:t>
            </w:r>
            <w:r w:rsidRPr="00245A04">
              <w:rPr>
                <w:rFonts w:ascii="Arial" w:hAnsi="Arial" w:cs="Arial"/>
                <w:sz w:val="22"/>
                <w:szCs w:val="22"/>
              </w:rPr>
              <w:t xml:space="preserve"> reward and benefits platform, </w:t>
            </w:r>
            <w:r>
              <w:rPr>
                <w:rFonts w:ascii="Arial" w:hAnsi="Arial" w:cs="Arial"/>
                <w:sz w:val="22"/>
                <w:szCs w:val="22"/>
              </w:rPr>
              <w:t>giving</w:t>
            </w:r>
            <w:r w:rsidRPr="00245A04">
              <w:rPr>
                <w:rFonts w:ascii="Arial" w:hAnsi="Arial" w:cs="Arial"/>
                <w:sz w:val="22"/>
                <w:szCs w:val="22"/>
              </w:rPr>
              <w:t xml:space="preserve"> savings on day-to-day purchases across a range of retail outlets.</w:t>
            </w:r>
          </w:p>
          <w:p w14:paraId="0201587A" w14:textId="77777777" w:rsidR="004521D5" w:rsidRPr="00245A04" w:rsidRDefault="004521D5" w:rsidP="00855B28">
            <w:pPr>
              <w:spacing w:before="120" w:after="120"/>
              <w:jc w:val="both"/>
              <w:rPr>
                <w:rFonts w:ascii="Arial" w:hAnsi="Arial" w:cs="Arial"/>
                <w:sz w:val="22"/>
                <w:szCs w:val="22"/>
              </w:rPr>
            </w:pPr>
            <w:r>
              <w:rPr>
                <w:rFonts w:ascii="Arial" w:hAnsi="Arial" w:cs="Arial"/>
                <w:sz w:val="22"/>
                <w:szCs w:val="22"/>
              </w:rPr>
              <w:t>I</w:t>
            </w:r>
            <w:r w:rsidRPr="00245A04">
              <w:rPr>
                <w:rFonts w:ascii="Arial" w:hAnsi="Arial" w:cs="Arial"/>
                <w:sz w:val="22"/>
                <w:szCs w:val="22"/>
              </w:rPr>
              <w:t xml:space="preserve">nterest free </w:t>
            </w:r>
            <w:r>
              <w:rPr>
                <w:rFonts w:ascii="Arial" w:hAnsi="Arial" w:cs="Arial"/>
                <w:sz w:val="22"/>
                <w:szCs w:val="22"/>
              </w:rPr>
              <w:t xml:space="preserve">loans </w:t>
            </w:r>
            <w:r w:rsidRPr="00245A04">
              <w:rPr>
                <w:rFonts w:ascii="Arial" w:hAnsi="Arial" w:cs="Arial"/>
                <w:sz w:val="22"/>
                <w:szCs w:val="22"/>
              </w:rPr>
              <w:t>repayable across twelve monthly instalments</w:t>
            </w:r>
            <w:r>
              <w:rPr>
                <w:rFonts w:ascii="Arial" w:hAnsi="Arial" w:cs="Arial"/>
                <w:sz w:val="22"/>
                <w:szCs w:val="22"/>
              </w:rPr>
              <w:t>, including</w:t>
            </w:r>
            <w:r w:rsidRPr="00245A04">
              <w:rPr>
                <w:rFonts w:ascii="Arial" w:hAnsi="Arial" w:cs="Arial"/>
                <w:sz w:val="22"/>
                <w:szCs w:val="22"/>
              </w:rPr>
              <w:t xml:space="preserve"> </w:t>
            </w:r>
            <w:r w:rsidRPr="00245A04">
              <w:rPr>
                <w:rFonts w:ascii="Arial" w:hAnsi="Arial" w:cs="Arial"/>
                <w:color w:val="000000"/>
                <w:spacing w:val="-4"/>
                <w:sz w:val="22"/>
                <w:szCs w:val="22"/>
                <w:lang w:val="en" w:eastAsia="zh-TW"/>
              </w:rPr>
              <w:t xml:space="preserve">loans for annual </w:t>
            </w:r>
            <w:r>
              <w:rPr>
                <w:rFonts w:ascii="Arial" w:hAnsi="Arial" w:cs="Arial"/>
                <w:color w:val="000000"/>
                <w:spacing w:val="-4"/>
                <w:sz w:val="22"/>
                <w:szCs w:val="22"/>
                <w:lang w:val="en" w:eastAsia="zh-TW"/>
              </w:rPr>
              <w:t xml:space="preserve">travel </w:t>
            </w:r>
            <w:r w:rsidRPr="00245A04">
              <w:rPr>
                <w:rFonts w:ascii="Arial" w:hAnsi="Arial" w:cs="Arial"/>
                <w:color w:val="000000"/>
                <w:spacing w:val="-4"/>
                <w:sz w:val="22"/>
                <w:szCs w:val="22"/>
                <w:lang w:val="en" w:eastAsia="zh-TW"/>
              </w:rPr>
              <w:t>season tickets and cycle to work scheme.</w:t>
            </w:r>
          </w:p>
          <w:p w14:paraId="08ABFC1E" w14:textId="77777777" w:rsidR="004521D5" w:rsidRPr="00245A04" w:rsidRDefault="004521D5" w:rsidP="00855B28">
            <w:pPr>
              <w:shd w:val="clear" w:color="auto" w:fill="FFFFFF"/>
              <w:spacing w:before="120" w:after="120"/>
              <w:jc w:val="both"/>
              <w:rPr>
                <w:rFonts w:ascii="Arial" w:hAnsi="Arial" w:cs="Arial"/>
                <w:spacing w:val="-4"/>
                <w:sz w:val="22"/>
                <w:szCs w:val="22"/>
                <w:lang w:val="en" w:eastAsia="zh-TW"/>
              </w:rPr>
            </w:pPr>
            <w:r>
              <w:rPr>
                <w:rFonts w:ascii="Arial" w:hAnsi="Arial" w:cs="Arial"/>
                <w:sz w:val="22"/>
                <w:szCs w:val="22"/>
              </w:rPr>
              <w:t>M</w:t>
            </w:r>
            <w:r w:rsidRPr="00245A04">
              <w:rPr>
                <w:rFonts w:ascii="Arial" w:hAnsi="Arial" w:cs="Arial"/>
                <w:sz w:val="22"/>
                <w:szCs w:val="22"/>
              </w:rPr>
              <w:t>assively discounted gym and fitness classes at the </w:t>
            </w:r>
            <w:hyperlink r:id="rId8" w:history="1">
              <w:r w:rsidRPr="00245A04">
                <w:rPr>
                  <w:rStyle w:val="Hyperlink"/>
                  <w:rFonts w:ascii="Arial" w:hAnsi="Arial" w:cs="Arial"/>
                  <w:b/>
                  <w:bCs/>
                  <w:sz w:val="22"/>
                  <w:szCs w:val="22"/>
                </w:rPr>
                <w:t>University Sport Building</w:t>
              </w:r>
            </w:hyperlink>
            <w:r>
              <w:rPr>
                <w:rStyle w:val="Hyperlink"/>
                <w:rFonts w:ascii="Arial" w:hAnsi="Arial" w:cs="Arial"/>
                <w:b/>
                <w:bCs/>
                <w:sz w:val="22"/>
                <w:szCs w:val="22"/>
              </w:rPr>
              <w:t>.</w:t>
            </w:r>
            <w:r w:rsidRPr="00245A04">
              <w:rPr>
                <w:rFonts w:ascii="Arial" w:hAnsi="Arial" w:cs="Arial"/>
                <w:sz w:val="22"/>
                <w:szCs w:val="22"/>
              </w:rPr>
              <w:t> </w:t>
            </w:r>
          </w:p>
        </w:tc>
      </w:tr>
    </w:tbl>
    <w:p w14:paraId="30866468" w14:textId="77777777" w:rsidR="00B57036" w:rsidRDefault="00B57036" w:rsidP="00B57036">
      <w:pPr>
        <w:shd w:val="clear" w:color="auto" w:fill="FFFFFF"/>
        <w:spacing w:before="100" w:beforeAutospacing="1" w:after="100" w:afterAutospacing="1"/>
        <w:rPr>
          <w:rFonts w:ascii="Arial" w:hAnsi="Arial" w:cs="Arial"/>
          <w:spacing w:val="-4"/>
          <w:lang w:val="en" w:eastAsia="zh-TW"/>
        </w:rPr>
      </w:pPr>
    </w:p>
    <w:p w14:paraId="75CD4179" w14:textId="77777777" w:rsidR="00C8365F" w:rsidRDefault="00C8365F" w:rsidP="00C8365F">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5E55AD06" wp14:editId="17DBB8F1">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352AF65" wp14:editId="761F9838">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51F9714" wp14:editId="17F3A220">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67AC28BF" w14:textId="77777777" w:rsidR="00B57036" w:rsidRPr="00853426" w:rsidRDefault="00B57036" w:rsidP="00111C17">
      <w:pPr>
        <w:pStyle w:val="ListParagraph"/>
        <w:ind w:left="0"/>
        <w:rPr>
          <w:rFonts w:asciiTheme="minorHAnsi" w:hAnsiTheme="minorHAnsi" w:cs="Arial"/>
          <w:b/>
          <w:bCs/>
          <w:color w:val="002060"/>
          <w:sz w:val="22"/>
          <w:szCs w:val="22"/>
        </w:rPr>
      </w:pPr>
    </w:p>
    <w:sectPr w:rsidR="00B57036" w:rsidRPr="00853426" w:rsidSect="00567376">
      <w:headerReference w:type="default" r:id="rId12"/>
      <w:footerReference w:type="default" r:id="rId13"/>
      <w:headerReference w:type="first" r:id="rId14"/>
      <w:footerReference w:type="first" r:id="rId15"/>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4A0CE" w14:textId="77777777" w:rsidR="00100B27" w:rsidRDefault="00100B27">
      <w:r>
        <w:separator/>
      </w:r>
    </w:p>
  </w:endnote>
  <w:endnote w:type="continuationSeparator" w:id="0">
    <w:p w14:paraId="511F7E22" w14:textId="77777777" w:rsidR="00100B27" w:rsidRDefault="00100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5C826" w14:textId="77777777" w:rsidR="00100B27" w:rsidRDefault="00100B27">
      <w:r>
        <w:separator/>
      </w:r>
    </w:p>
  </w:footnote>
  <w:footnote w:type="continuationSeparator" w:id="0">
    <w:p w14:paraId="16386774" w14:textId="77777777" w:rsidR="00100B27" w:rsidRDefault="00100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0C4CCD83" w:rsidR="00567376" w:rsidRDefault="004D41D9" w:rsidP="00567376">
    <w:pPr>
      <w:pStyle w:val="Header"/>
      <w:ind w:hanging="1418"/>
    </w:pPr>
    <w:r>
      <w:rPr>
        <w:noProof/>
      </w:rPr>
      <w:drawing>
        <wp:anchor distT="0" distB="0" distL="114300" distR="114300" simplePos="0" relativeHeight="251659264" behindDoc="1" locked="0" layoutInCell="1" allowOverlap="1" wp14:anchorId="7974D5B5" wp14:editId="53957FFC">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0FF55E05"/>
    <w:multiLevelType w:val="hybridMultilevel"/>
    <w:tmpl w:val="3DCC2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F14791"/>
    <w:multiLevelType w:val="multilevel"/>
    <w:tmpl w:val="AEE4EA98"/>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82074A1"/>
    <w:multiLevelType w:val="hybridMultilevel"/>
    <w:tmpl w:val="1E202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45D658A2"/>
    <w:multiLevelType w:val="hybridMultilevel"/>
    <w:tmpl w:val="064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A773EE"/>
    <w:multiLevelType w:val="multilevel"/>
    <w:tmpl w:val="8CE48C1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2062" w:hanging="720"/>
      </w:pPr>
      <w:rPr>
        <w:rFonts w:hint="default"/>
        <w:b w:val="0"/>
      </w:rPr>
    </w:lvl>
    <w:lvl w:ilvl="3">
      <w:start w:val="1"/>
      <w:numFmt w:val="decimal"/>
      <w:isLgl/>
      <w:lvlText w:val="%1.%2.%3.%4"/>
      <w:lvlJc w:val="left"/>
      <w:pPr>
        <w:ind w:left="2553" w:hanging="720"/>
      </w:pPr>
      <w:rPr>
        <w:rFonts w:hint="default"/>
        <w:b w:val="0"/>
      </w:rPr>
    </w:lvl>
    <w:lvl w:ilvl="4">
      <w:start w:val="1"/>
      <w:numFmt w:val="decimal"/>
      <w:isLgl/>
      <w:lvlText w:val="%1.%2.%3.%4.%5"/>
      <w:lvlJc w:val="left"/>
      <w:pPr>
        <w:ind w:left="3404" w:hanging="1080"/>
      </w:pPr>
      <w:rPr>
        <w:rFonts w:hint="default"/>
        <w:b w:val="0"/>
      </w:rPr>
    </w:lvl>
    <w:lvl w:ilvl="5">
      <w:start w:val="1"/>
      <w:numFmt w:val="decimal"/>
      <w:isLgl/>
      <w:lvlText w:val="%1.%2.%3.%4.%5.%6"/>
      <w:lvlJc w:val="left"/>
      <w:pPr>
        <w:ind w:left="3895" w:hanging="1080"/>
      </w:pPr>
      <w:rPr>
        <w:rFonts w:hint="default"/>
        <w:b w:val="0"/>
      </w:rPr>
    </w:lvl>
    <w:lvl w:ilvl="6">
      <w:start w:val="1"/>
      <w:numFmt w:val="decimal"/>
      <w:isLgl/>
      <w:lvlText w:val="%1.%2.%3.%4.%5.%6.%7"/>
      <w:lvlJc w:val="left"/>
      <w:pPr>
        <w:ind w:left="4746" w:hanging="1440"/>
      </w:pPr>
      <w:rPr>
        <w:rFonts w:hint="default"/>
        <w:b w:val="0"/>
      </w:rPr>
    </w:lvl>
    <w:lvl w:ilvl="7">
      <w:start w:val="1"/>
      <w:numFmt w:val="decimal"/>
      <w:isLgl/>
      <w:lvlText w:val="%1.%2.%3.%4.%5.%6.%7.%8"/>
      <w:lvlJc w:val="left"/>
      <w:pPr>
        <w:ind w:left="5237" w:hanging="1440"/>
      </w:pPr>
      <w:rPr>
        <w:rFonts w:hint="default"/>
        <w:b w:val="0"/>
      </w:rPr>
    </w:lvl>
    <w:lvl w:ilvl="8">
      <w:start w:val="1"/>
      <w:numFmt w:val="decimal"/>
      <w:isLgl/>
      <w:lvlText w:val="%1.%2.%3.%4.%5.%6.%7.%8.%9"/>
      <w:lvlJc w:val="left"/>
      <w:pPr>
        <w:ind w:left="6088" w:hanging="1800"/>
      </w:pPr>
      <w:rPr>
        <w:rFonts w:hint="default"/>
        <w:b w:val="0"/>
      </w:rPr>
    </w:lvl>
  </w:abstractNum>
  <w:abstractNum w:abstractNumId="15"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CB522F"/>
    <w:multiLevelType w:val="hybridMultilevel"/>
    <w:tmpl w:val="322A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4A7460"/>
    <w:multiLevelType w:val="hybridMultilevel"/>
    <w:tmpl w:val="D63E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8D87703"/>
    <w:multiLevelType w:val="hybridMultilevel"/>
    <w:tmpl w:val="08A891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26"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DCC4CED"/>
    <w:multiLevelType w:val="hybridMultilevel"/>
    <w:tmpl w:val="A8E4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32898707">
    <w:abstractNumId w:val="24"/>
  </w:num>
  <w:num w:numId="2" w16cid:durableId="704987828">
    <w:abstractNumId w:val="13"/>
  </w:num>
  <w:num w:numId="3" w16cid:durableId="1574437033">
    <w:abstractNumId w:val="28"/>
  </w:num>
  <w:num w:numId="4" w16cid:durableId="1139877668">
    <w:abstractNumId w:val="25"/>
  </w:num>
  <w:num w:numId="5" w16cid:durableId="1973559894">
    <w:abstractNumId w:val="10"/>
  </w:num>
  <w:num w:numId="6" w16cid:durableId="1363634339">
    <w:abstractNumId w:val="12"/>
  </w:num>
  <w:num w:numId="7" w16cid:durableId="1684938116">
    <w:abstractNumId w:val="8"/>
  </w:num>
  <w:num w:numId="8" w16cid:durableId="1281569853">
    <w:abstractNumId w:val="22"/>
  </w:num>
  <w:num w:numId="9" w16cid:durableId="726492164">
    <w:abstractNumId w:val="3"/>
  </w:num>
  <w:num w:numId="10" w16cid:durableId="1515849696">
    <w:abstractNumId w:val="26"/>
  </w:num>
  <w:num w:numId="11" w16cid:durableId="20593395">
    <w:abstractNumId w:val="17"/>
  </w:num>
  <w:num w:numId="12" w16cid:durableId="362902632">
    <w:abstractNumId w:val="20"/>
  </w:num>
  <w:num w:numId="13" w16cid:durableId="883448050">
    <w:abstractNumId w:val="6"/>
  </w:num>
  <w:num w:numId="14" w16cid:durableId="921451978">
    <w:abstractNumId w:val="9"/>
  </w:num>
  <w:num w:numId="15" w16cid:durableId="427622723">
    <w:abstractNumId w:val="23"/>
  </w:num>
  <w:num w:numId="16" w16cid:durableId="1299914981">
    <w:abstractNumId w:val="5"/>
  </w:num>
  <w:num w:numId="17" w16cid:durableId="848327434">
    <w:abstractNumId w:val="19"/>
  </w:num>
  <w:num w:numId="18" w16cid:durableId="1225262329">
    <w:abstractNumId w:val="15"/>
  </w:num>
  <w:num w:numId="19" w16cid:durableId="1622299508">
    <w:abstractNumId w:val="27"/>
  </w:num>
  <w:num w:numId="20" w16cid:durableId="551697928">
    <w:abstractNumId w:val="14"/>
  </w:num>
  <w:num w:numId="21" w16cid:durableId="1407146092">
    <w:abstractNumId w:val="4"/>
  </w:num>
  <w:num w:numId="22" w16cid:durableId="376587572">
    <w:abstractNumId w:val="16"/>
  </w:num>
  <w:num w:numId="23" w16cid:durableId="974411655">
    <w:abstractNumId w:val="11"/>
  </w:num>
  <w:num w:numId="24" w16cid:durableId="1639067312">
    <w:abstractNumId w:val="21"/>
  </w:num>
  <w:num w:numId="25" w16cid:durableId="1331446203">
    <w:abstractNumId w:val="7"/>
  </w:num>
  <w:num w:numId="26" w16cid:durableId="368385869">
    <w:abstractNumId w:val="2"/>
  </w:num>
  <w:num w:numId="27" w16cid:durableId="1703705194">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A526B"/>
    <w:rsid w:val="000E7BDA"/>
    <w:rsid w:val="000F11B7"/>
    <w:rsid w:val="00100B2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14A5A"/>
    <w:rsid w:val="002236F1"/>
    <w:rsid w:val="002262C7"/>
    <w:rsid w:val="00237B40"/>
    <w:rsid w:val="00240C44"/>
    <w:rsid w:val="00244E47"/>
    <w:rsid w:val="002458C0"/>
    <w:rsid w:val="002713F6"/>
    <w:rsid w:val="002772DA"/>
    <w:rsid w:val="00277E41"/>
    <w:rsid w:val="0028240C"/>
    <w:rsid w:val="00290828"/>
    <w:rsid w:val="002A481B"/>
    <w:rsid w:val="002D4F3E"/>
    <w:rsid w:val="002F0464"/>
    <w:rsid w:val="002F0DD8"/>
    <w:rsid w:val="002F4E87"/>
    <w:rsid w:val="00304337"/>
    <w:rsid w:val="00305986"/>
    <w:rsid w:val="00306395"/>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1DD0"/>
    <w:rsid w:val="003E334A"/>
    <w:rsid w:val="0040159D"/>
    <w:rsid w:val="00411F42"/>
    <w:rsid w:val="00420734"/>
    <w:rsid w:val="004521D5"/>
    <w:rsid w:val="004552C8"/>
    <w:rsid w:val="004665D0"/>
    <w:rsid w:val="004754C6"/>
    <w:rsid w:val="00480580"/>
    <w:rsid w:val="00483AAC"/>
    <w:rsid w:val="004846CF"/>
    <w:rsid w:val="004A16CE"/>
    <w:rsid w:val="004A6893"/>
    <w:rsid w:val="004B421F"/>
    <w:rsid w:val="004B7F35"/>
    <w:rsid w:val="004C0C6F"/>
    <w:rsid w:val="004D1C29"/>
    <w:rsid w:val="004D3CE7"/>
    <w:rsid w:val="004D41D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A1DD9"/>
    <w:rsid w:val="005B027C"/>
    <w:rsid w:val="005B6F5B"/>
    <w:rsid w:val="005C6633"/>
    <w:rsid w:val="005E17F8"/>
    <w:rsid w:val="005E437B"/>
    <w:rsid w:val="005E763A"/>
    <w:rsid w:val="005F7B1E"/>
    <w:rsid w:val="00607AAB"/>
    <w:rsid w:val="00650C43"/>
    <w:rsid w:val="00681218"/>
    <w:rsid w:val="006A378D"/>
    <w:rsid w:val="006A719F"/>
    <w:rsid w:val="006A738C"/>
    <w:rsid w:val="006A7561"/>
    <w:rsid w:val="006D1C38"/>
    <w:rsid w:val="006D7E69"/>
    <w:rsid w:val="006E0E29"/>
    <w:rsid w:val="006E2882"/>
    <w:rsid w:val="006E3258"/>
    <w:rsid w:val="006E3960"/>
    <w:rsid w:val="006E410C"/>
    <w:rsid w:val="006F0C5A"/>
    <w:rsid w:val="006F3854"/>
    <w:rsid w:val="0070288E"/>
    <w:rsid w:val="0070605D"/>
    <w:rsid w:val="00707A08"/>
    <w:rsid w:val="00715EED"/>
    <w:rsid w:val="0072169C"/>
    <w:rsid w:val="007411CF"/>
    <w:rsid w:val="007417AE"/>
    <w:rsid w:val="007442D4"/>
    <w:rsid w:val="0074610B"/>
    <w:rsid w:val="007530F4"/>
    <w:rsid w:val="00772657"/>
    <w:rsid w:val="007A5FEC"/>
    <w:rsid w:val="007B1FB0"/>
    <w:rsid w:val="007D4B93"/>
    <w:rsid w:val="007E710B"/>
    <w:rsid w:val="007F1B20"/>
    <w:rsid w:val="007F4A20"/>
    <w:rsid w:val="007F4ACD"/>
    <w:rsid w:val="00805FA8"/>
    <w:rsid w:val="0082488A"/>
    <w:rsid w:val="008319A7"/>
    <w:rsid w:val="008353DC"/>
    <w:rsid w:val="0083589D"/>
    <w:rsid w:val="0084083D"/>
    <w:rsid w:val="00843D62"/>
    <w:rsid w:val="0084626E"/>
    <w:rsid w:val="00846518"/>
    <w:rsid w:val="00847CC7"/>
    <w:rsid w:val="00851D01"/>
    <w:rsid w:val="00853426"/>
    <w:rsid w:val="00870082"/>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016"/>
    <w:rsid w:val="00AC1A85"/>
    <w:rsid w:val="00AC1D66"/>
    <w:rsid w:val="00AD633B"/>
    <w:rsid w:val="00B06E2A"/>
    <w:rsid w:val="00B109D3"/>
    <w:rsid w:val="00B46DF3"/>
    <w:rsid w:val="00B57036"/>
    <w:rsid w:val="00B71640"/>
    <w:rsid w:val="00B73663"/>
    <w:rsid w:val="00B852B2"/>
    <w:rsid w:val="00B93678"/>
    <w:rsid w:val="00BD3FF7"/>
    <w:rsid w:val="00BD7211"/>
    <w:rsid w:val="00BE533D"/>
    <w:rsid w:val="00C02974"/>
    <w:rsid w:val="00C03DF4"/>
    <w:rsid w:val="00C17399"/>
    <w:rsid w:val="00C211A2"/>
    <w:rsid w:val="00C377E0"/>
    <w:rsid w:val="00C4540F"/>
    <w:rsid w:val="00C67F06"/>
    <w:rsid w:val="00C70618"/>
    <w:rsid w:val="00C80925"/>
    <w:rsid w:val="00C8365F"/>
    <w:rsid w:val="00C856EA"/>
    <w:rsid w:val="00C90459"/>
    <w:rsid w:val="00C92673"/>
    <w:rsid w:val="00CA101D"/>
    <w:rsid w:val="00CA586E"/>
    <w:rsid w:val="00CA61F5"/>
    <w:rsid w:val="00CB308A"/>
    <w:rsid w:val="00CB7FA7"/>
    <w:rsid w:val="00CD221C"/>
    <w:rsid w:val="00CD6B0F"/>
    <w:rsid w:val="00CF539C"/>
    <w:rsid w:val="00CF6452"/>
    <w:rsid w:val="00D158BA"/>
    <w:rsid w:val="00D35D62"/>
    <w:rsid w:val="00D50855"/>
    <w:rsid w:val="00D6482C"/>
    <w:rsid w:val="00D65F9D"/>
    <w:rsid w:val="00D708FD"/>
    <w:rsid w:val="00D81BC7"/>
    <w:rsid w:val="00D821F8"/>
    <w:rsid w:val="00D828F7"/>
    <w:rsid w:val="00DB3625"/>
    <w:rsid w:val="00DC6BA8"/>
    <w:rsid w:val="00DC79DB"/>
    <w:rsid w:val="00DD0962"/>
    <w:rsid w:val="00DD172B"/>
    <w:rsid w:val="00DD442E"/>
    <w:rsid w:val="00DD5BAE"/>
    <w:rsid w:val="00DF3583"/>
    <w:rsid w:val="00DF64C2"/>
    <w:rsid w:val="00E01D8E"/>
    <w:rsid w:val="00E10C9F"/>
    <w:rsid w:val="00E21890"/>
    <w:rsid w:val="00E33DF1"/>
    <w:rsid w:val="00E53F88"/>
    <w:rsid w:val="00E850C9"/>
    <w:rsid w:val="00EA79B3"/>
    <w:rsid w:val="00EB4238"/>
    <w:rsid w:val="00EE187D"/>
    <w:rsid w:val="00EF1E70"/>
    <w:rsid w:val="00F0384C"/>
    <w:rsid w:val="00F07538"/>
    <w:rsid w:val="00F31447"/>
    <w:rsid w:val="00F52A33"/>
    <w:rsid w:val="00F55D27"/>
    <w:rsid w:val="00F67F28"/>
    <w:rsid w:val="00F72EDF"/>
    <w:rsid w:val="00F77F00"/>
    <w:rsid w:val="00F8635F"/>
    <w:rsid w:val="00F8709E"/>
    <w:rsid w:val="00F9517C"/>
    <w:rsid w:val="00F95649"/>
    <w:rsid w:val="00FA1D4C"/>
    <w:rsid w:val="00FB0FA2"/>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6230">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jmu.ac.uk/ljmusport/ljmu-sport-and-physical-activity-departm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73A04-59FA-44A5-A8F6-6C35FFE74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1513</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Computing &amp; Information Services</dc:creator>
  <cp:lastModifiedBy>Zak Bennett</cp:lastModifiedBy>
  <cp:revision>4</cp:revision>
  <cp:lastPrinted>2015-04-16T13:17:00Z</cp:lastPrinted>
  <dcterms:created xsi:type="dcterms:W3CDTF">2024-07-05T09:30:00Z</dcterms:created>
  <dcterms:modified xsi:type="dcterms:W3CDTF">2024-08-30T14:24:00Z</dcterms:modified>
</cp:coreProperties>
</file>